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E20" w:rsidRDefault="006A5E20" w:rsidP="002A7CC2">
      <w:pPr>
        <w:rPr>
          <w:rFonts w:ascii="Times New Roman" w:hAnsi="Times New Roman" w:cs="Times New Roman"/>
          <w:b/>
          <w:sz w:val="28"/>
          <w:szCs w:val="28"/>
        </w:rPr>
      </w:pPr>
    </w:p>
    <w:p w:rsidR="006A5E20" w:rsidRDefault="00E077A8" w:rsidP="002A7CC2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11692" cy="8505825"/>
            <wp:effectExtent l="19050" t="0" r="8108" b="0"/>
            <wp:docPr id="10" name="Рисунок 2" descr="C:\Users\Пользователь\Desktop\ПРОГРАММЫ\программы доп образования\ЭДО\11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РОГРАММЫ\программы доп образования\ЭДО\111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330" cy="850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7A8" w:rsidRPr="006A5E20" w:rsidRDefault="00E077A8" w:rsidP="002A7CC2">
      <w:pPr>
        <w:rPr>
          <w:rFonts w:ascii="Times New Roman" w:hAnsi="Times New Roman" w:cs="Times New Roman"/>
          <w:b/>
          <w:sz w:val="28"/>
          <w:szCs w:val="28"/>
        </w:rPr>
      </w:pPr>
    </w:p>
    <w:p w:rsidR="006A5E20" w:rsidRDefault="006A5E20" w:rsidP="00B50A6A">
      <w:pPr>
        <w:jc w:val="center"/>
        <w:rPr>
          <w:rFonts w:ascii="Times New Roman" w:hAnsi="Times New Roman" w:cs="Times New Roman"/>
          <w:b/>
          <w:sz w:val="28"/>
        </w:rPr>
      </w:pPr>
    </w:p>
    <w:p w:rsidR="00B50A6A" w:rsidRDefault="00B50A6A" w:rsidP="00B50A6A">
      <w:pPr>
        <w:jc w:val="center"/>
        <w:rPr>
          <w:rFonts w:ascii="Times New Roman" w:hAnsi="Times New Roman" w:cs="Times New Roman"/>
          <w:b/>
          <w:sz w:val="28"/>
        </w:rPr>
      </w:pPr>
      <w:r w:rsidRPr="00282E6A"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B50A6A" w:rsidRDefault="00B50A6A" w:rsidP="00B50A6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Пояснительная записка_____________________</w:t>
      </w:r>
      <w:r w:rsidR="00B256EA">
        <w:rPr>
          <w:rFonts w:ascii="Times New Roman" w:hAnsi="Times New Roman" w:cs="Times New Roman"/>
          <w:sz w:val="28"/>
        </w:rPr>
        <w:t>_______________________________3</w:t>
      </w:r>
    </w:p>
    <w:p w:rsidR="00B50A6A" w:rsidRPr="00B50A6A" w:rsidRDefault="00B50A6A" w:rsidP="00B50A6A">
      <w:pP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  <w:r w:rsidRPr="00B50A6A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Краткая характеристика физического развития детей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B256EA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__________________________5</w:t>
      </w:r>
    </w:p>
    <w:p w:rsidR="00B50A6A" w:rsidRPr="00B50A6A" w:rsidRDefault="00B50A6A" w:rsidP="00B50A6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Задачи программы________________________________________________________</w:t>
      </w:r>
      <w:r w:rsidR="00B256EA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5</w:t>
      </w:r>
    </w:p>
    <w:p w:rsidR="00B50A6A" w:rsidRPr="00B50A6A" w:rsidRDefault="00B50A6A" w:rsidP="00B50A6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B50A6A" w:rsidRPr="00B50A6A" w:rsidRDefault="00B50A6A" w:rsidP="00B50A6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  <w:r w:rsidRPr="00B50A6A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Содержание программы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___________________________________________________</w:t>
      </w:r>
      <w:r w:rsidR="00B256EA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6</w:t>
      </w:r>
    </w:p>
    <w:p w:rsidR="00B50A6A" w:rsidRPr="00B50A6A" w:rsidRDefault="00B50A6A" w:rsidP="00B50A6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B50A6A" w:rsidRPr="00B50A6A" w:rsidRDefault="00B50A6A" w:rsidP="00B50A6A">
      <w:pP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  <w:r w:rsidRPr="00B50A6A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Методическое сопровождение программы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____________________________________</w:t>
      </w:r>
      <w:r w:rsidR="00B256EA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9</w:t>
      </w:r>
    </w:p>
    <w:p w:rsidR="00B50A6A" w:rsidRPr="00B50A6A" w:rsidRDefault="00B50A6A" w:rsidP="00B50A6A">
      <w:pP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  <w:r w:rsidRPr="00B50A6A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Предполагаемые результаты на конец года для детей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________________</w:t>
      </w:r>
      <w:r w:rsidR="00B256EA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__________10</w:t>
      </w:r>
    </w:p>
    <w:p w:rsidR="00B50A6A" w:rsidRPr="00B50A6A" w:rsidRDefault="00B50A6A" w:rsidP="00B50A6A">
      <w:pPr>
        <w:widowControl w:val="0"/>
        <w:shd w:val="clear" w:color="auto" w:fill="FFFFFF"/>
        <w:suppressAutoHyphens/>
        <w:autoSpaceDN w:val="0"/>
        <w:ind w:left="43"/>
        <w:textAlignment w:val="baseline"/>
        <w:rPr>
          <w:rFonts w:ascii="Times New Roman" w:eastAsia="SimSun" w:hAnsi="Times New Roman" w:cs="Times New Roman"/>
          <w:spacing w:val="-2"/>
          <w:kern w:val="3"/>
          <w:sz w:val="28"/>
          <w:szCs w:val="28"/>
          <w:lang w:eastAsia="ru-RU"/>
        </w:rPr>
      </w:pPr>
      <w:r w:rsidRPr="00B50A6A">
        <w:rPr>
          <w:rFonts w:ascii="Times New Roman" w:eastAsia="SimSun" w:hAnsi="Times New Roman" w:cs="Times New Roman"/>
          <w:spacing w:val="-2"/>
          <w:kern w:val="3"/>
          <w:sz w:val="28"/>
          <w:szCs w:val="28"/>
          <w:lang w:eastAsia="ru-RU"/>
        </w:rPr>
        <w:t xml:space="preserve">Перспективный план </w:t>
      </w:r>
      <w:r>
        <w:rPr>
          <w:rFonts w:ascii="Times New Roman" w:eastAsia="SimSun" w:hAnsi="Times New Roman" w:cs="Times New Roman"/>
          <w:spacing w:val="-2"/>
          <w:kern w:val="3"/>
          <w:sz w:val="28"/>
          <w:szCs w:val="28"/>
          <w:lang w:eastAsia="ru-RU"/>
        </w:rPr>
        <w:t>____________________________________________________</w:t>
      </w:r>
      <w:r w:rsidR="00B256EA">
        <w:rPr>
          <w:rFonts w:ascii="Times New Roman" w:eastAsia="SimSun" w:hAnsi="Times New Roman" w:cs="Times New Roman"/>
          <w:spacing w:val="-2"/>
          <w:kern w:val="3"/>
          <w:sz w:val="28"/>
          <w:szCs w:val="28"/>
          <w:lang w:eastAsia="ru-RU"/>
        </w:rPr>
        <w:t>__13</w:t>
      </w:r>
    </w:p>
    <w:p w:rsidR="00B50A6A" w:rsidRPr="00B50A6A" w:rsidRDefault="00B50A6A" w:rsidP="00B50A6A">
      <w:pPr>
        <w:widowControl w:val="0"/>
        <w:shd w:val="clear" w:color="auto" w:fill="FFFFFF"/>
        <w:suppressAutoHyphens/>
        <w:autoSpaceDN w:val="0"/>
        <w:ind w:left="43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50A6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Литература</w:t>
      </w:r>
      <w:r w:rsidR="00B256E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_____________________________________________________________17</w:t>
      </w:r>
    </w:p>
    <w:p w:rsidR="00B50A6A" w:rsidRPr="00282E6A" w:rsidRDefault="00B50A6A" w:rsidP="00B50A6A">
      <w:pPr>
        <w:jc w:val="both"/>
        <w:rPr>
          <w:rFonts w:ascii="Times New Roman" w:hAnsi="Times New Roman" w:cs="Times New Roman"/>
          <w:sz w:val="28"/>
        </w:rPr>
      </w:pPr>
    </w:p>
    <w:p w:rsidR="00B50A6A" w:rsidRDefault="00B50A6A" w:rsidP="002A7CC2">
      <w:pPr>
        <w:rPr>
          <w:rFonts w:ascii="Times New Roman" w:hAnsi="Times New Roman" w:cs="Times New Roman"/>
          <w:b/>
          <w:sz w:val="36"/>
          <w:szCs w:val="36"/>
        </w:rPr>
      </w:pPr>
    </w:p>
    <w:p w:rsidR="00B50A6A" w:rsidRDefault="00B50A6A" w:rsidP="002A7CC2">
      <w:pPr>
        <w:rPr>
          <w:rFonts w:ascii="Times New Roman" w:hAnsi="Times New Roman" w:cs="Times New Roman"/>
          <w:b/>
          <w:sz w:val="36"/>
          <w:szCs w:val="36"/>
        </w:rPr>
      </w:pPr>
    </w:p>
    <w:p w:rsidR="00B50A6A" w:rsidRDefault="00B50A6A" w:rsidP="002A7CC2">
      <w:pPr>
        <w:rPr>
          <w:rFonts w:ascii="Times New Roman" w:hAnsi="Times New Roman" w:cs="Times New Roman"/>
          <w:b/>
          <w:sz w:val="36"/>
          <w:szCs w:val="36"/>
        </w:rPr>
      </w:pPr>
    </w:p>
    <w:p w:rsidR="00B50A6A" w:rsidRDefault="00B50A6A" w:rsidP="002A7CC2">
      <w:pPr>
        <w:rPr>
          <w:rFonts w:ascii="Times New Roman" w:hAnsi="Times New Roman" w:cs="Times New Roman"/>
          <w:b/>
          <w:sz w:val="36"/>
          <w:szCs w:val="36"/>
        </w:rPr>
      </w:pPr>
    </w:p>
    <w:p w:rsidR="00B50A6A" w:rsidRDefault="00B50A6A" w:rsidP="002A7CC2">
      <w:pPr>
        <w:rPr>
          <w:rFonts w:ascii="Times New Roman" w:hAnsi="Times New Roman" w:cs="Times New Roman"/>
          <w:b/>
          <w:sz w:val="36"/>
          <w:szCs w:val="36"/>
        </w:rPr>
      </w:pPr>
    </w:p>
    <w:p w:rsidR="00B50A6A" w:rsidRDefault="00B50A6A" w:rsidP="002A7CC2">
      <w:pPr>
        <w:rPr>
          <w:rFonts w:ascii="Times New Roman" w:hAnsi="Times New Roman" w:cs="Times New Roman"/>
          <w:b/>
          <w:sz w:val="36"/>
          <w:szCs w:val="36"/>
        </w:rPr>
      </w:pPr>
    </w:p>
    <w:p w:rsidR="00B50A6A" w:rsidRDefault="00B50A6A" w:rsidP="002A7CC2">
      <w:pPr>
        <w:rPr>
          <w:rFonts w:ascii="Times New Roman" w:hAnsi="Times New Roman" w:cs="Times New Roman"/>
          <w:b/>
          <w:sz w:val="36"/>
          <w:szCs w:val="36"/>
        </w:rPr>
      </w:pPr>
    </w:p>
    <w:p w:rsidR="00B50A6A" w:rsidRDefault="00B50A6A" w:rsidP="002A7CC2">
      <w:pPr>
        <w:rPr>
          <w:rFonts w:ascii="Times New Roman" w:hAnsi="Times New Roman" w:cs="Times New Roman"/>
          <w:b/>
          <w:sz w:val="36"/>
          <w:szCs w:val="36"/>
        </w:rPr>
      </w:pPr>
    </w:p>
    <w:p w:rsidR="00B50A6A" w:rsidRDefault="00B50A6A" w:rsidP="002A7CC2">
      <w:pPr>
        <w:rPr>
          <w:rFonts w:ascii="Times New Roman" w:hAnsi="Times New Roman" w:cs="Times New Roman"/>
          <w:b/>
          <w:sz w:val="36"/>
          <w:szCs w:val="36"/>
        </w:rPr>
      </w:pPr>
    </w:p>
    <w:p w:rsidR="00B50A6A" w:rsidRDefault="00B50A6A" w:rsidP="002A7CC2">
      <w:pPr>
        <w:rPr>
          <w:rFonts w:ascii="Times New Roman" w:hAnsi="Times New Roman" w:cs="Times New Roman"/>
          <w:b/>
          <w:sz w:val="36"/>
          <w:szCs w:val="36"/>
        </w:rPr>
      </w:pPr>
    </w:p>
    <w:p w:rsidR="00B50A6A" w:rsidRDefault="00B50A6A" w:rsidP="002A7CC2">
      <w:pPr>
        <w:rPr>
          <w:rFonts w:ascii="Times New Roman" w:hAnsi="Times New Roman" w:cs="Times New Roman"/>
          <w:b/>
          <w:sz w:val="36"/>
          <w:szCs w:val="36"/>
        </w:rPr>
      </w:pPr>
    </w:p>
    <w:p w:rsidR="00B50A6A" w:rsidRDefault="00B50A6A" w:rsidP="002A7CC2">
      <w:pPr>
        <w:rPr>
          <w:rFonts w:ascii="Times New Roman" w:hAnsi="Times New Roman" w:cs="Times New Roman"/>
          <w:b/>
          <w:sz w:val="36"/>
          <w:szCs w:val="36"/>
        </w:rPr>
      </w:pPr>
    </w:p>
    <w:p w:rsidR="00B50A6A" w:rsidRDefault="00B50A6A" w:rsidP="002A7CC2">
      <w:pPr>
        <w:rPr>
          <w:rFonts w:ascii="Times New Roman" w:hAnsi="Times New Roman" w:cs="Times New Roman"/>
          <w:b/>
          <w:sz w:val="36"/>
          <w:szCs w:val="36"/>
        </w:rPr>
      </w:pPr>
    </w:p>
    <w:p w:rsidR="00B50A6A" w:rsidRPr="00F63B10" w:rsidRDefault="00B50A6A" w:rsidP="002A7CC2">
      <w:pPr>
        <w:rPr>
          <w:rFonts w:ascii="Times New Roman" w:hAnsi="Times New Roman" w:cs="Times New Roman"/>
          <w:b/>
          <w:sz w:val="36"/>
          <w:szCs w:val="36"/>
        </w:rPr>
      </w:pPr>
    </w:p>
    <w:p w:rsidR="00CC27EE" w:rsidRPr="00282E6A" w:rsidRDefault="00DF6297" w:rsidP="002A7CC2">
      <w:pPr>
        <w:jc w:val="center"/>
        <w:rPr>
          <w:rFonts w:ascii="Times New Roman" w:hAnsi="Times New Roman" w:cs="Times New Roman"/>
          <w:b/>
          <w:sz w:val="40"/>
          <w:szCs w:val="36"/>
        </w:rPr>
      </w:pPr>
      <w:r w:rsidRPr="00282E6A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t>Пояснительная записка</w:t>
      </w:r>
    </w:p>
    <w:p w:rsidR="00DF6297" w:rsidRPr="00B157B7" w:rsidRDefault="00DF6297" w:rsidP="00CC27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В современных условиях развития общества проблема здоровья детей является как никогда ранее актуальной. Достичь необходимого уровня интеллектуально-познавательного развития может только здоровый ребенок.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Понятие «здоровье» принято рассматривать не только как отсутствие заболевания, но и как способность организма быстро адаптироваться к различным условиям жизнедеятельности и противостоять воздействию вредных влияний внешней среды. Во многом здоровье ребенка обусловлено социально-экономическими,</w:t>
      </w:r>
      <w:r w:rsidR="00B157B7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</w:t>
      </w:r>
      <w:proofErr w:type="spellStart"/>
      <w:proofErr w:type="gramStart"/>
      <w:r w:rsidR="00CC27EE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к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лимато-географическими</w:t>
      </w:r>
      <w:proofErr w:type="spellEnd"/>
      <w:proofErr w:type="gramEnd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и экологическими условиями.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Важнейшей задачей дошкольного образовательного учреждения сегодня является охрана и укрепление физического и психического здоровья детей.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Физическая культура является частью общечеловеческой культуры и рассматривается как основа формирования здорового образа жизни ребенка. В результате происходит созревание и совершенствование жизненно важных физиологических систем организма дошкольника, повышаются его адаптивные возможности и устойчивость к внешним воздействиям, приобретаются необходимые двигательные умения и навыки, физические качества, формируется личность в целом.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Во время занятий оздоровительной физической культурой с дошкольниками важно удовлетворение их естественной потребности в движении и ощущении «мышечной радости». При этом особое внимание следует обратить на развитие интереса детей к занятиям физкультурой.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В последнее время в дошкольных учреждениях все чаще стали использовать различные физкультурно-оздоровительные тренажеры. Они способствуют укреплению разных групп мышц и всего организма в целом, достаточно просты и удобны в обращении.</w:t>
      </w:r>
    </w:p>
    <w:p w:rsidR="00DF6297" w:rsidRPr="00F63B10" w:rsidRDefault="00DF6297" w:rsidP="00DF62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3"/>
          <w:lang w:eastAsia="ru-RU"/>
        </w:rPr>
      </w:pPr>
    </w:p>
    <w:p w:rsidR="00181FDF" w:rsidRPr="00F63B10" w:rsidRDefault="00B41604" w:rsidP="00DF62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3"/>
          <w:lang w:eastAsia="ru-RU"/>
        </w:rPr>
      </w:pPr>
      <w:r w:rsidRPr="00F63B10">
        <w:rPr>
          <w:rFonts w:ascii="Times New Roman" w:eastAsia="Times New Roman" w:hAnsi="Times New Roman" w:cs="Times New Roman"/>
          <w:noProof/>
          <w:color w:val="000000"/>
          <w:sz w:val="24"/>
          <w:szCs w:val="23"/>
          <w:lang w:eastAsia="ru-RU"/>
        </w:rPr>
        <w:drawing>
          <wp:inline distT="0" distB="0" distL="0" distR="0">
            <wp:extent cx="6753225" cy="4105275"/>
            <wp:effectExtent l="19050" t="0" r="9525" b="0"/>
            <wp:docPr id="6" name="Рисунок 5" descr="20171020_09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0_09542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410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04" w:rsidRPr="00F63B10" w:rsidRDefault="00B41604" w:rsidP="00DF62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3"/>
          <w:lang w:eastAsia="ru-RU"/>
        </w:rPr>
      </w:pPr>
    </w:p>
    <w:p w:rsidR="00B41604" w:rsidRPr="00F63B10" w:rsidRDefault="00B41604" w:rsidP="00DF62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</w:p>
    <w:p w:rsidR="00DF6297" w:rsidRPr="00F63B10" w:rsidRDefault="00B41604" w:rsidP="00DF62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63B10">
        <w:rPr>
          <w:rFonts w:ascii="Times New Roman" w:eastAsia="Times New Roman" w:hAnsi="Times New Roman" w:cs="Times New Roman"/>
          <w:noProof/>
          <w:color w:val="000000"/>
          <w:sz w:val="24"/>
          <w:szCs w:val="23"/>
          <w:lang w:eastAsia="ru-RU"/>
        </w:rPr>
        <w:lastRenderedPageBreak/>
        <w:drawing>
          <wp:inline distT="0" distB="0" distL="0" distR="0">
            <wp:extent cx="6515100" cy="3457575"/>
            <wp:effectExtent l="19050" t="0" r="0" b="0"/>
            <wp:docPr id="1" name="Рисунок 0" descr="20171020_09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0_0952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2542" cy="345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Тренажеры отвечают основным педагогическим требованиям:</w:t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*имеют привлекательный вид, вызывают у детей интерес, побуждают их к разнообразной двигательной активности;</w:t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*учитывают особенности образного восприятия дошкольников;</w:t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*доступны всем детям, независимо от уровня их физической подготовленности;</w:t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*моделируют такие движения, как бег, прыжки, </w:t>
      </w:r>
      <w:proofErr w:type="spellStart"/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подлезание</w:t>
      </w:r>
      <w:proofErr w:type="spellEnd"/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и др.;</w:t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*соответствуют ростовым характеристикам детей и их функциональным возможностям.</w:t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Конструкции тренажеров соответствуют условиям эксплуатации в закрытых помещениях. Непременное условие работы на тренажерах – соблюдение мер, предупреждающих травматизм детей.</w:t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Занятия на тренажерах должны оказывать тренирующее воздействие на организм детей. Такие занятия позволяют детям овладеть комплексом упражнений, способствующих укреплению мышц рук, плечевого пояса, брюшного пресса, спины, ног и развитию силы, быстроты, движений, ловкости, гибкости и общей выносливости. Кроме того, эти занятия значительно повышают эмоциональный тонус, активизируют познавательную деятельность, воспитывают выдержку, решительность, дисциплинированность, любознательность, воображение, формируют умение бережно обращаться с пособиями, управлять своим поведением и общаться со сверстниками.</w:t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Занятия с тренажерами оказывают положительное воздействие на организм ребенка только в том случае, если нагрузка строго дозируется. Нагрузка, превышающая уровень физиологических возможностей ребенка, может повлечь за собой перенапряжение сердечно - сосудистой, дыхательной систем и неблагоприятно отразиться на здоровье и развитии ребенка.</w:t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Имеются противопоказания для занятий на тренажерах:</w:t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*хронические и острые заболевания почек,</w:t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*хронические и острые заболевания дыхания,</w:t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*большинство пороков сердца,</w:t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*значительная близорукость с изменением глазного дна.</w:t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Наблюдения за детьми, занимающимися по программе дополнительного образовани</w:t>
      </w:r>
      <w:r w:rsidR="00B157B7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я по физической культуре «Тренажеры</w:t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», подтверждают положительную динамику состояния здоровья и показателей физического развития дошкольников.</w:t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Дифференцированно</w:t>
      </w:r>
      <w:r w:rsidR="009247DC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е обучение детей положительно влияет</w:t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на психофизическое развитие дошкольников, на характер их поведения и на личностные качества.</w:t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proofErr w:type="spellStart"/>
      <w:r w:rsidR="009247DC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Гиперактивные</w:t>
      </w:r>
      <w:proofErr w:type="spellEnd"/>
      <w:r w:rsidR="009247DC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дети начинают</w:t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более качественно выполнять различ</w:t>
      </w:r>
      <w:r w:rsidR="009247DC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ные двигательные задания, они учатся</w:t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управлять своим поведением в соответствии с установленными правилами и нормами.</w:t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9247DC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У малоподвижных детей пробуждается</w:t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интерес к спортивн</w:t>
      </w:r>
      <w:r w:rsidR="009247DC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ым играм и упражнениям, возникает</w:t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желание участвовать в коллективных </w:t>
      </w:r>
      <w:r w:rsidR="009247DC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играх и соревнованиях, развивается</w:t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потребность в различных формах двига</w:t>
      </w:r>
      <w:r w:rsidR="009247DC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тельной активности, улучшаются</w:t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показатели физичес</w:t>
      </w:r>
      <w:r w:rsidR="009247DC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кой подготовленности и </w:t>
      </w:r>
      <w:proofErr w:type="spellStart"/>
      <w:r w:rsidR="009247DC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появля</w:t>
      </w:r>
      <w:proofErr w:type="gramStart"/>
      <w:r w:rsidR="009247DC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.т</w:t>
      </w:r>
      <w:proofErr w:type="gramEnd"/>
      <w:r w:rsidR="009247DC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ся</w:t>
      </w:r>
      <w:proofErr w:type="spellEnd"/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</w:t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lastRenderedPageBreak/>
        <w:t>предпосылки к физическому самосовершенствованию, что особенно важно перед поступлением в школу.</w:t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DF6297" w:rsidRPr="00282E6A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Краткая характеристика физического развития детей </w:t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DF6297" w:rsidRPr="00F63B1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3"/>
          <w:bdr w:val="none" w:sz="0" w:space="0" w:color="auto" w:frame="1"/>
          <w:lang w:eastAsia="ru-RU"/>
        </w:rPr>
        <w:t>5-6 лет</w:t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Возраст 5-6 лет – период стремительного роста ребенка. В этом возрасте ежегодные прибавки роста составляют 8-10 см. Наиболее быстро растут нижние конечности. Интенсивно протекает окостенение скелета. Вместе с тем скелет ребенка еще достаточно эластичен.</w:t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С усложнением центральной нервной системы и развитием мелкой мускулатуры у детей 5-6 лет совершенствуются мышечные движения. На основе расширения и обогащения двигательного опыта совершенствуется координация движений. Активно развиваются основные виды движений: ходьба, бег, прыжки, лазание, ползание.</w:t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Продолжается увеличение массы сердца, но его мышцы еще слабы, и поэтому существует опасность перегрузки сердца работой.</w:t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Улучшается состав крови. Жизненная емкость легких увеличивается. Продолжает развиваться нервная система.</w:t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DF6297" w:rsidRPr="00F63B1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3"/>
          <w:bdr w:val="none" w:sz="0" w:space="0" w:color="auto" w:frame="1"/>
          <w:lang w:eastAsia="ru-RU"/>
        </w:rPr>
        <w:t>6-7 лет</w:t>
      </w:r>
      <w:proofErr w:type="gramStart"/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У</w:t>
      </w:r>
      <w:proofErr w:type="gramEnd"/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детей 6-7 лет продолжается процесс окостенения скелета. К концу дошкольного возраста скелет ребенка становится более крепким, поэтому он может выполнять различные движения, которые требуют гибкости, упругости, силы. Его тело приобретает заметную устойчивость, чему способствует усиленный рост ног. Ноги и руки становятся не только более сильными, но и значительно более выносливыми, подвижными, ловкими. В этом возрасте дети уже могут совершать довольно длительные прогулки, долго бегать, прыгать без большого утомления, выполнять более сложные трудовые поручения и физкультурные упражнения. Этому способствует развитие крупной и мелкой мускулатуры.</w:t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Последнее изменение неразрывно связано с развитием мозга ребенка, с совершенствованием его нервной деятельности и обнаруживается в растущей возможности управлять своими движениями.</w:t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6-7 - летние дети значительно точнее выбирают движения, которые им надо выполнить. У них обычно отсутствуют лишние движения. Ребята уже самостоятельно могут выполнять ряд движений и более сложных действий в определенной последовательности, контролируя их и изменяя.</w:t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Возможность произвольно регулировать свои движения является наиболее существенным показателем физического развития старшего дошкольника.</w:t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Ребенок постепенно овладевает своими движениями, особенно мелкими движениями руки, учится управлять не только крупной, но и мелкой мускулатурой, движениями каждого пальца.</w:t>
      </w:r>
    </w:p>
    <w:p w:rsidR="00DF6297" w:rsidRPr="00F63B10" w:rsidRDefault="00DF6297" w:rsidP="00DF629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32"/>
          <w:szCs w:val="29"/>
          <w:lang w:eastAsia="ru-RU"/>
        </w:rPr>
      </w:pPr>
      <w:r w:rsidRPr="00F63B10">
        <w:rPr>
          <w:rFonts w:ascii="Times New Roman" w:eastAsia="Times New Roman" w:hAnsi="Times New Roman" w:cs="Times New Roman"/>
          <w:b/>
          <w:bCs/>
          <w:color w:val="FF0000"/>
          <w:sz w:val="32"/>
          <w:szCs w:val="29"/>
          <w:lang w:eastAsia="ru-RU"/>
        </w:rPr>
        <w:t>Цель программы: охрана и укрепление физического и психического здоровья детей, содействие гармоничному физическому развитию и закаливанию организма, через занятия на тренажерах.</w:t>
      </w:r>
    </w:p>
    <w:p w:rsidR="00282E6A" w:rsidRDefault="00DF6297" w:rsidP="00282E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</w:pPr>
      <w:r w:rsidRPr="00282E6A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Задачи программы:</w:t>
      </w:r>
    </w:p>
    <w:p w:rsidR="00282E6A" w:rsidRDefault="00DF6297" w:rsidP="00282E6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proofErr w:type="gramStart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1.Овладение определенными двигательными умениями и навыками, а также приемами страховки при занятиях на тренажерах.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2.Воспитание самостоятельности и активности детей во время работы на тренажерах.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3.Обучение детей расслаблению и восстановлению организма после 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физической нагрузки и эмоционального возбуждения.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4.Оказание консультативной и практической помощи родителям по вопросам оздоровления и индивидуальной работы на тренажерах.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5.Воспитание у детей потребности в</w:t>
      </w:r>
      <w:proofErr w:type="gramEnd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здоровом </w:t>
      </w:r>
      <w:proofErr w:type="gramStart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образе</w:t>
      </w:r>
      <w:proofErr w:type="gramEnd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жизни, любви к спорту и движению. 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</w:p>
    <w:p w:rsidR="00282E6A" w:rsidRDefault="00282E6A" w:rsidP="00282E6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B157B7" w:rsidRDefault="00282E6A" w:rsidP="00282E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</w:pPr>
      <w:r w:rsidRPr="00282E6A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t>Содержание программы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:</w:t>
      </w:r>
    </w:p>
    <w:p w:rsidR="00DF6297" w:rsidRPr="00F63B10" w:rsidRDefault="00DF6297" w:rsidP="00282E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Программа «</w:t>
      </w:r>
      <w:r w:rsidR="009247DC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Тренажеры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» дополняет и расширяет возможности реализации физического потенциала ребенка дошкольника. Она разработана на основе: «Программно-методического пособия: Развивающая педагогика оздоровления детей дошкольного возраста» авторов В.Т.Кудрявцева и Б.Б.Егорова, «Программы дополнительного физического образования в детском дошкольном образовательном учреждении для детей 5-6 лет» автора Ю.А.Кириллова, «Программы дополнительного образования по физической культуре «</w:t>
      </w:r>
      <w:proofErr w:type="spellStart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Здоровячок</w:t>
      </w:r>
      <w:proofErr w:type="spellEnd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» для детей 3-7 лет» МАДОУ </w:t>
      </w:r>
      <w:proofErr w:type="spellStart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д</w:t>
      </w:r>
      <w:proofErr w:type="spellEnd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/с 143 г</w:t>
      </w:r>
      <w:proofErr w:type="gramStart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.Т</w:t>
      </w:r>
      <w:proofErr w:type="gramEnd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юмени.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Занятия проводятся с учетом предусмотренного учебного плана, 2 раза в н</w:t>
      </w:r>
      <w:r w:rsidR="009247DC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еделю по 25-30 минут для детей 5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-7 лет во второй половине дня, когда дети не заняты на основных программных занятиях. Состав группы 10-15 человек. 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Форма и тип занятия по программе дополнительного образования соответствует занятию классического типа. Дети занимаются на тренажерах в ходе круговой тренировки. 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Кроме обучения технике выполнения движений на тренажерах, занятия включают: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*обучение релаксации (умение расслаблять и восстанавливать свой организм после физической нагрузки и эмоционального возбуждения),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*дыхательная гимнастика,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*развитие мелкой моторики рук,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*профилактика плоскостопия,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*элементы </w:t>
      </w:r>
      <w:proofErr w:type="spellStart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самомассажа</w:t>
      </w:r>
      <w:proofErr w:type="spellEnd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,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*упражнения для глаз,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*малоподвижные игры. 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В процессе составления комплексов упражнений на тренажерах необходимо опираться на следующие принципы: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*доступность,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*повторяемость, 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*постепенное усложнение упражнений.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Структура занятия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Форма и тип занятия по программе дополнительного образования в основном соответствуют занятию классического типа по общепринятой методике, состоит из трех частей.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u w:val="single"/>
          <w:bdr w:val="none" w:sz="0" w:space="0" w:color="auto" w:frame="1"/>
          <w:shd w:val="clear" w:color="auto" w:fill="FFFFFF"/>
          <w:lang w:eastAsia="ru-RU"/>
        </w:rPr>
        <w:t>Первая часть – вводная. 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Начинается с ритуала встречи. Дети садятся по-турецки в круг, берутся за руки и произносят: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i/>
          <w:i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Чтобы нам здоровыми быть,</w:t>
      </w:r>
      <w:r w:rsidRPr="00F63B10">
        <w:rPr>
          <w:rFonts w:ascii="Times New Roman" w:eastAsia="Times New Roman" w:hAnsi="Times New Roman" w:cs="Times New Roman"/>
          <w:i/>
          <w:i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br/>
        <w:t>Будем со спортом крепко дружить!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Далее проводится разминка длительностью не более 2-3 минут, которая включает в себя: профилактику плоскостопия, прыжки и упражнения на дыхание. После этого дети выбирают тренажеры сами.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u w:val="single"/>
          <w:bdr w:val="none" w:sz="0" w:space="0" w:color="auto" w:frame="1"/>
          <w:shd w:val="clear" w:color="auto" w:fill="FFFFFF"/>
          <w:lang w:eastAsia="ru-RU"/>
        </w:rPr>
        <w:t>Вторая часть – основная. 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В основную часть включены упражнения на простых и сложных тренажерах. </w:t>
      </w:r>
      <w:proofErr w:type="gramStart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Целесообразно иметь не менее 5 сложных тренажеров («Велотренажер», «Беговая дорожка», «Силов</w:t>
      </w:r>
      <w:r w:rsidR="00952542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ой тренажер», «Мини – батут», 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«Мини </w:t>
      </w:r>
      <w:proofErr w:type="spellStart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Степпер</w:t>
      </w:r>
      <w:proofErr w:type="spellEnd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», «Мини Твист» и т.д.) и несколько тренажеров простейшего типа (детские эспандеры, диски «Здоровье</w:t>
      </w:r>
      <w:r w:rsidR="009247DC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», гантели, скакалки, </w:t>
      </w:r>
      <w:proofErr w:type="spellStart"/>
      <w:r w:rsidR="009247DC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массажеры</w:t>
      </w:r>
      <w:proofErr w:type="spellEnd"/>
      <w:r w:rsidR="009247DC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, </w:t>
      </w:r>
      <w:proofErr w:type="spellStart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мячи-массажеры</w:t>
      </w:r>
      <w:proofErr w:type="spellEnd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, резиновые кольца, гимнастические мячи, корригирующие дорожки и т.д.).</w:t>
      </w:r>
      <w:proofErr w:type="gramEnd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Всего тренажеров 10-15, упражнение на одном тренажере выполняется от 30 секунд до 2 минут. Это зависит от возраста, физического и психического состояния ребенка. Тренажеры устанавливаются так, чтобы дети могли свободно подходить к ним и заниматься и, чтобы чередовалась нагрузка на те, или иные группы мышц (например: для развития мышц плечевого пояса – укрепления мышц туловища и ног – для развития гибкости позвоночника – для мышц рук и т.д.).</w:t>
      </w:r>
    </w:p>
    <w:p w:rsidR="00DF6297" w:rsidRPr="00F63B10" w:rsidRDefault="00DF6297" w:rsidP="00DF62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3"/>
          <w:lang w:eastAsia="ru-RU"/>
        </w:rPr>
      </w:pPr>
    </w:p>
    <w:p w:rsidR="00DF6297" w:rsidRPr="00F63B10" w:rsidRDefault="008D192B" w:rsidP="00DF62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63B10">
        <w:rPr>
          <w:rFonts w:ascii="Times New Roman" w:eastAsia="Times New Roman" w:hAnsi="Times New Roman" w:cs="Times New Roman"/>
          <w:noProof/>
          <w:color w:val="000000"/>
          <w:sz w:val="24"/>
          <w:szCs w:val="23"/>
          <w:lang w:eastAsia="ru-RU"/>
        </w:rPr>
        <w:lastRenderedPageBreak/>
        <w:drawing>
          <wp:inline distT="0" distB="0" distL="0" distR="0">
            <wp:extent cx="6750685" cy="5062855"/>
            <wp:effectExtent l="19050" t="0" r="0" b="0"/>
            <wp:docPr id="2" name="Рисунок 1" descr="20171030_16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30_1628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952542" w:rsidRPr="00F63B10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6753225" cy="4038600"/>
            <wp:effectExtent l="19050" t="0" r="9525" b="0"/>
            <wp:docPr id="7" name="Рисунок 6" descr="20171129_15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9_15245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403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92B" w:rsidRPr="00F63B10" w:rsidRDefault="008D192B" w:rsidP="00DF6297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3"/>
          <w:lang w:eastAsia="ru-RU"/>
        </w:rPr>
      </w:pPr>
    </w:p>
    <w:p w:rsidR="008D192B" w:rsidRPr="00F63B10" w:rsidRDefault="008D192B" w:rsidP="00DF62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F63B10">
        <w:rPr>
          <w:rFonts w:ascii="Times New Roman" w:eastAsia="Times New Roman" w:hAnsi="Times New Roman" w:cs="Times New Roman"/>
          <w:noProof/>
          <w:color w:val="000000"/>
          <w:sz w:val="24"/>
          <w:szCs w:val="23"/>
          <w:lang w:eastAsia="ru-RU"/>
        </w:rPr>
        <w:lastRenderedPageBreak/>
        <w:drawing>
          <wp:inline distT="0" distB="0" distL="0" distR="0">
            <wp:extent cx="6286500" cy="3971925"/>
            <wp:effectExtent l="19050" t="0" r="0" b="0"/>
            <wp:docPr id="3" name="Рисунок 2" descr="20171030_15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30_15472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4136" cy="397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</w:p>
    <w:p w:rsidR="008D192B" w:rsidRPr="00F63B10" w:rsidRDefault="008D192B" w:rsidP="00DF62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F63B10">
        <w:rPr>
          <w:rFonts w:ascii="Times New Roman" w:eastAsia="Times New Roman" w:hAnsi="Times New Roman" w:cs="Times New Roman"/>
          <w:noProof/>
          <w:color w:val="000000"/>
          <w:sz w:val="24"/>
          <w:szCs w:val="23"/>
          <w:shd w:val="clear" w:color="auto" w:fill="FFFFFF"/>
          <w:lang w:eastAsia="ru-RU"/>
        </w:rPr>
        <w:drawing>
          <wp:inline distT="0" distB="0" distL="0" distR="0">
            <wp:extent cx="6286500" cy="3419475"/>
            <wp:effectExtent l="19050" t="0" r="0" b="0"/>
            <wp:docPr id="5" name="Рисунок 4" descr="20171030_16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30_1627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4136" cy="341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92B" w:rsidRPr="00F63B10" w:rsidRDefault="008D192B" w:rsidP="00DF62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</w:p>
    <w:p w:rsidR="008D192B" w:rsidRPr="00F63B10" w:rsidRDefault="00952542" w:rsidP="00DF62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u w:val="single"/>
          <w:bdr w:val="none" w:sz="0" w:space="0" w:color="auto" w:frame="1"/>
          <w:shd w:val="clear" w:color="auto" w:fill="FFFFFF"/>
          <w:lang w:eastAsia="ru-RU"/>
        </w:rPr>
        <w:t>Третья часть – заключительная. 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В заключительной части проводятся упражнения для мелкой моторики рук, элементы </w:t>
      </w:r>
      <w:proofErr w:type="spellStart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самомассажа</w:t>
      </w:r>
      <w:proofErr w:type="spellEnd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, </w:t>
      </w:r>
      <w:proofErr w:type="spellStart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психомышечная</w:t>
      </w:r>
      <w:proofErr w:type="spellEnd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тренировка, профилактика нарушения осанки, упражнения для глаз, мимики лица, артикуляционная гимнастика, игры малой подвижности, релаксация под музыкальное сопровождение и др.</w:t>
      </w:r>
    </w:p>
    <w:p w:rsidR="00DF6297" w:rsidRPr="00F63B10" w:rsidRDefault="00DF6297" w:rsidP="00DF62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Заканчивается занятие ритуалом прощания (также как и в начале занятия):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i/>
          <w:i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Мы со спортом крепко дружим.</w:t>
      </w:r>
      <w:r w:rsidRPr="00F63B10">
        <w:rPr>
          <w:rFonts w:ascii="Times New Roman" w:eastAsia="Times New Roman" w:hAnsi="Times New Roman" w:cs="Times New Roman"/>
          <w:i/>
          <w:i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br/>
        <w:t>Спорт для всех нас - очень нужен!</w:t>
      </w:r>
      <w:r w:rsidRPr="00F63B10">
        <w:rPr>
          <w:rFonts w:ascii="Times New Roman" w:eastAsia="Times New Roman" w:hAnsi="Times New Roman" w:cs="Times New Roman"/>
          <w:i/>
          <w:i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br/>
        <w:t>Спорт – здоровье, спорт – игра.</w:t>
      </w:r>
      <w:r w:rsidRPr="00F63B10">
        <w:rPr>
          <w:rFonts w:ascii="Times New Roman" w:eastAsia="Times New Roman" w:hAnsi="Times New Roman" w:cs="Times New Roman"/>
          <w:i/>
          <w:i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br/>
        <w:t>Скажем спорту мы – УРА!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lastRenderedPageBreak/>
        <w:t>Во время занятий проводятся беседы: о здоровом образе жизни; о правильной осанке, как можно с помощью специальных упражнений исправить ее нарушения; о вреде плоскостопия; о профилактике простудных заболеваний, как с помощью самомассажа и дыхательных упражнений можно от них избавиться; о частях тела и многие другие.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Особое внимание уделяется созданию психологического комфорта и благоприятной обстановки на занятиях с целью укрепления психического здоровья детей и лучшего усвоения программного материала. Педагог использует дифференцированный подход к детям: регулирует физическую нагрузку, следит за состоянием здоровья каждого ребенка, за выполнением правил безопасности, стремится оказать помощь каждому, давая возможность почувствовать себя уверенным и защищенным в любой ситуации. </w:t>
      </w:r>
    </w:p>
    <w:p w:rsidR="008D192B" w:rsidRPr="00F63B10" w:rsidRDefault="008D192B" w:rsidP="00DF6297">
      <w:pPr>
        <w:rPr>
          <w:rFonts w:ascii="Times New Roman" w:eastAsia="Times New Roman" w:hAnsi="Times New Roman" w:cs="Times New Roman"/>
          <w:noProof/>
          <w:color w:val="000000"/>
          <w:sz w:val="24"/>
          <w:szCs w:val="23"/>
          <w:lang w:eastAsia="ru-RU"/>
        </w:rPr>
      </w:pPr>
    </w:p>
    <w:p w:rsidR="00282E6A" w:rsidRDefault="008D192B" w:rsidP="00282E6A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3"/>
          <w:u w:val="single"/>
          <w:bdr w:val="none" w:sz="0" w:space="0" w:color="auto" w:frame="1"/>
          <w:shd w:val="clear" w:color="auto" w:fill="FFFFFF"/>
          <w:lang w:eastAsia="ru-RU"/>
        </w:rPr>
      </w:pPr>
      <w:r w:rsidRPr="00F63B10">
        <w:rPr>
          <w:rFonts w:ascii="Times New Roman" w:eastAsia="Times New Roman" w:hAnsi="Times New Roman" w:cs="Times New Roman"/>
          <w:noProof/>
          <w:color w:val="000000"/>
          <w:sz w:val="24"/>
          <w:szCs w:val="23"/>
          <w:lang w:eastAsia="ru-RU"/>
        </w:rPr>
        <w:drawing>
          <wp:inline distT="0" distB="0" distL="0" distR="0">
            <wp:extent cx="6219825" cy="4019550"/>
            <wp:effectExtent l="19050" t="0" r="9525" b="0"/>
            <wp:docPr id="4" name="Рисунок 3" descr="20171030_16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30_16294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486" cy="401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6297"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DF6297" w:rsidRPr="00282E6A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Методическое сопровождение программы</w:t>
      </w:r>
      <w:r w:rsidR="00282E6A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:</w:t>
      </w:r>
      <w:r w:rsidR="00DF6297" w:rsidRPr="00282E6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</w:p>
    <w:p w:rsidR="008D192B" w:rsidRPr="00F63B10" w:rsidRDefault="00DF6297" w:rsidP="00282E6A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</w:pP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u w:val="single"/>
          <w:bdr w:val="none" w:sz="0" w:space="0" w:color="auto" w:frame="1"/>
          <w:shd w:val="clear" w:color="auto" w:fill="FFFFFF"/>
          <w:lang w:eastAsia="ru-RU"/>
        </w:rPr>
        <w:t>Физкультурно-оздоровительная работа 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•Тренажеры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•Малоподвижные игры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•Элементы </w:t>
      </w:r>
      <w:proofErr w:type="spellStart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самомассажа</w:t>
      </w:r>
      <w:proofErr w:type="spellEnd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•Пальчиковая гимнастика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•Профилактика плоскостопия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•Упражнения для глаз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•Релаксация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•Дыхательная гимнастика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3"/>
          <w:bdr w:val="none" w:sz="0" w:space="0" w:color="auto" w:frame="1"/>
          <w:lang w:eastAsia="ru-RU"/>
        </w:rPr>
        <w:t>Ходьба.</w:t>
      </w:r>
      <w:r w:rsidRPr="00F63B10"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 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Ходьба обычная, на носках, на пятках, наружных сторонах стоп, с высоким подниманием бедра, перекатом с пятки на носок, мелким и широким шагом, приставным шагом в левую и правую сторону. Ходьба с использованием игровых подражательных движений, с выполнением различных заданий педагога. Ходьба по массажным коврикам, ребристой доске, «следам», по канатам. Ходьба с 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lastRenderedPageBreak/>
        <w:t>предметами: мешочками с песком, «шляпкой», бабочкой на голове, с кубиками в руках, с гимнастической палкой за спиной, на плечах.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3"/>
          <w:bdr w:val="none" w:sz="0" w:space="0" w:color="auto" w:frame="1"/>
          <w:lang w:eastAsia="ru-RU"/>
        </w:rPr>
        <w:t>Прыжки.</w:t>
      </w:r>
      <w:r w:rsidRPr="00F63B10"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 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Прыжки на двух ногах на месте в чередовании с ходьбой, разными способами (ноги </w:t>
      </w:r>
      <w:proofErr w:type="spellStart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скрестно</w:t>
      </w:r>
      <w:proofErr w:type="spellEnd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; ноги врозь; одна нога вперед, другая назад), с поворотом, с продвижением вперед (на расстояние 3-4 м). Прыжки на одной ноге (правой и левой) на месте и продвигаясь вперед</w:t>
      </w:r>
      <w:proofErr w:type="gramStart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..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proofErr w:type="gramEnd"/>
    </w:p>
    <w:p w:rsidR="00282E6A" w:rsidRDefault="00DF6297" w:rsidP="00282E6A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3"/>
          <w:bdr w:val="none" w:sz="0" w:space="0" w:color="auto" w:frame="1"/>
          <w:lang w:eastAsia="ru-RU"/>
        </w:rPr>
      </w:pPr>
      <w:r w:rsidRPr="00F63B10"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Элементы самомассажа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Воздействие на кожу с помощью массажа улучшает энергетический баланс, стимулирует или успокаивает вегетативную нервную систему, усиливает артериальное кровоснабжение, уменьшает боль, снижает нервное и мышечное напряжение.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Точечный самомассаж активных точек на подошве и пальцах ног, некоторых точек на голове, лице, ушах, а также на пальцах рук оказывает влияние на весь организм ребенка. Точечный самомассаж используется не только как элемент психофизической тренировки, но и как средство профилактики ОРЗ и ОРВИ. В отличие от лечебного массажа, ребенок проводит массаж биологически</w:t>
      </w:r>
      <w:r w:rsidR="009247DC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активных точек в игровой форме. Здесь он не просто «работает», а играет, лепит, мнет, разглаживает свое тело, видя в нем предмет заботы, ласки и любви. Делая массаж определенной части тела, ребенок, как в голографическом оттиске, воздействует на весь организм в целом. Полная уверенность в том, что он действительно творит что-то прекрасное, развивает у ребенка позитивное ценностное отношение к собственному телу.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Дыхательные упражнения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Частота и глубина дыхания связаны с интенсивностью и характером физической и эмоциональной нагрузки. Движение, которое сопровождается </w:t>
      </w:r>
      <w:proofErr w:type="spellStart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натуживанием</w:t>
      </w:r>
      <w:proofErr w:type="spellEnd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, вызывает временную задержку дыхания. Упражнения, требующие динамического равновесия, выполняются с равномерным дыханием. Педагог подсказывает детям наиболее удобный в каждом отдельном случае ритм дыхания, привлекает их внимание к наиболее удобному согласованию вдоха и выдоха с определенными моментами движения.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Общие дыхательные упражнения улучшают легочную вентиляцию, укрепляют дыхательную мускулатуру. Специальные дыхательные упражнения – активное средство профилактики и борьбы с ОРЗ, ОРВИ. 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Релаксация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Использование игр и игровых упражнений на расслабление: «Качели», «Шарик», « Ветер и зайка», «Кораблик» и др., использование элементов самомассажа, аутотренинг с применением музыкальных произведений и др. 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Пальчиковая гимнастика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Пальчиковые игры и упражнения не только совершенствуют ловкость и точность движений, но и улучшают внимание, память, помогают научиться терпению, вырабатывают усидчивость. Это прекрасный стимул для развития творческих способностей детей, пробуждающий воображение и фантазию. Исследования показали, что уровень развития детской речи находится в прямой зависимости от степени </w:t>
      </w:r>
      <w:proofErr w:type="spellStart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сформированности</w:t>
      </w:r>
      <w:proofErr w:type="spellEnd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тонких движений пальцев рук.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282E6A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Предполагаемые результаты на конец года для детей</w:t>
      </w:r>
      <w:r w:rsidR="00282E6A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: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</w:p>
    <w:p w:rsidR="00F928E2" w:rsidRPr="00F63B10" w:rsidRDefault="00DF6297" w:rsidP="00282E6A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</w:pPr>
      <w:r w:rsidRPr="00F63B1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3"/>
          <w:bdr w:val="none" w:sz="0" w:space="0" w:color="auto" w:frame="1"/>
          <w:lang w:eastAsia="ru-RU"/>
        </w:rPr>
        <w:t>5 – 6 лет</w:t>
      </w:r>
      <w:r w:rsidRPr="00F63B10">
        <w:rPr>
          <w:rFonts w:ascii="Times New Roman" w:eastAsia="Times New Roman" w:hAnsi="Times New Roman" w:cs="Times New Roman"/>
          <w:i/>
          <w:i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 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Дети должны научиться: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*правильно выполнять упражнения на тренажерах;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*знать несколько дыхательных упражнений;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*знать несколько упражнений: для мелкой моторики рук, для глаз, для профилактики плоскостопия;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lastRenderedPageBreak/>
        <w:t>*сохранять правильную осанку;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*проявлять творчество в двигательной деятельности;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*уметь расслаблять и восстанавливать свой организм после физической нагрузки;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*знать несколько упражнений массажа.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3"/>
          <w:bdr w:val="none" w:sz="0" w:space="0" w:color="auto" w:frame="1"/>
          <w:lang w:eastAsia="ru-RU"/>
        </w:rPr>
        <w:t>6 – 7 лет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Дети должны научиться: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*правильно, четко и ритмично выполнять упражнения на тренажерах;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*знать название тренажеров;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*уметь дышать правильно и глубоко, знать несколько дыхательных упражнений;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*знать несколько упражнений: для мелкой моторики рук, для глаз, для профилактики плоскостопия;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*сохранять правильную осанку;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*проявлять творчество в двигательной деятельности;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*уметь расслаблять и восстанавливать свой организм после физической нагрузки;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*знать и уметь проводить массаж.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Диагностическое обеспечение программы «</w:t>
      </w:r>
      <w:r w:rsidR="009247DC"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Тренажеры</w:t>
      </w:r>
      <w:r w:rsidRPr="00F63B10"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»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Чтобы добиться желаемых результатов в работе, программа предусматривает проверку диагностических данных, которые осуществляются в начале и конце учебного года (сентябрь, июнь). Это позволяет увидеть результаты и наметить дальнейшую перспективу. 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Оценка результатов осуществляется по трех бальной системе: 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3 – </w:t>
      </w:r>
      <w:proofErr w:type="gramStart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высокий</w:t>
      </w:r>
      <w:proofErr w:type="gramEnd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(отлично владеет техникой выполнения упражнений);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2 – средний (владеет частично);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1 – низкий (не владеет).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Результаты каждого ребенка заносятся в таблицу по следующим пункта</w:t>
      </w:r>
      <w:proofErr w:type="gramStart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м(</w:t>
      </w:r>
      <w:proofErr w:type="gramEnd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в начале учебного года и в конце):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1.Тренажеры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2.Вращение обруча 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3.Скакалка (короткая, длинная)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4.Знание некоторых видов </w:t>
      </w:r>
      <w:proofErr w:type="spellStart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здоровьесберегающих</w:t>
      </w:r>
      <w:proofErr w:type="spellEnd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технологий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5.Школа мяча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6.Лазание по веревочной лестнице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Материально-техническое обеспечение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1.Спортивное оборудование (стандартное и нестандартное):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*мячи (разного диаметра),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*веревочная лестница,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</w:t>
      </w:r>
      <w:proofErr w:type="spellStart"/>
      <w:r w:rsidR="009247DC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фитболлы</w:t>
      </w:r>
      <w:proofErr w:type="spellEnd"/>
      <w:r w:rsidR="009247DC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– 3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шт.,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</w:t>
      </w:r>
      <w:proofErr w:type="spellStart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мячи-массажеры</w:t>
      </w:r>
      <w:proofErr w:type="spellEnd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– 10 шт.,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*скакалки – 30 </w:t>
      </w:r>
      <w:proofErr w:type="gramStart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шт.,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*обручи (разного диаметра) –15 шт.,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*кольца плоские разного диаметра 40 шт.,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*дуги для </w:t>
      </w:r>
      <w:proofErr w:type="spellStart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подлезания</w:t>
      </w:r>
      <w:proofErr w:type="spellEnd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– 7 шт.,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*доски для ходьбы (в том числе и ребристые) – 3 шт.,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B41604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*маты – 3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шт.,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*гимнастические палки (плоские и круглые) – по 30 шт.,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*флажки – 40 шт.,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*мешочки с песком – 30 шт.,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lastRenderedPageBreak/>
        <w:t>*веревочки – 30 шт.,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*детские гантели – 60 шт.,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*мелкие предметы для профилактики плоскостопия,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*платочки – 60шт</w:t>
      </w:r>
      <w:proofErr w:type="gramEnd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.,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*канат – 2 шт.,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CD61F5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</w:t>
      </w:r>
      <w:proofErr w:type="spellStart"/>
      <w:r w:rsidR="00CD61F5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массажеры</w:t>
      </w:r>
      <w:proofErr w:type="spellEnd"/>
      <w:r w:rsidR="00CD61F5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для ног – 3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шт.,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CD61F5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*корригирующие дорожки – 2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шт.,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*маски для подвижных игр – 15 шт.,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*кегли, кубики, кольца, султанчики и много другого оборудования для спортивных игр.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2.Тренажеры: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*тренажер «Мини-батут</w:t>
      </w:r>
      <w:r w:rsidR="00CD61F5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» - 1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шт.,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*тренажер «Бегущая по волнам»,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*тренажер «Мини </w:t>
      </w:r>
      <w:proofErr w:type="spellStart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Степпер</w:t>
      </w:r>
      <w:proofErr w:type="spellEnd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», 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08291B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*тренажер «Диск здоровья» -2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шт.,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*тренажер «Беговая дорожка»,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*тренажер «Силовая тяга»,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*«Велотренажер»,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</w:t>
      </w:r>
      <w:r w:rsidR="0008291B"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</w:t>
      </w:r>
      <w:proofErr w:type="spellStart"/>
      <w:r w:rsidR="0008291B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массажер</w:t>
      </w:r>
      <w:proofErr w:type="spellEnd"/>
      <w:r w:rsidR="0008291B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«Колибри»</w:t>
      </w:r>
      <w:proofErr w:type="gramStart"/>
      <w:r w:rsidR="0008291B"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.</w:t>
      </w:r>
      <w:proofErr w:type="gramEnd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*</w:t>
      </w:r>
      <w:proofErr w:type="gramStart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б</w:t>
      </w:r>
      <w:proofErr w:type="gramEnd"/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еговая дорожка </w:t>
      </w:r>
      <w:r w:rsidR="0008291B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- 2шт.</w:t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</w:p>
    <w:p w:rsidR="00F928E2" w:rsidRPr="00F63B10" w:rsidRDefault="00F928E2" w:rsidP="00DF629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F928E2" w:rsidRPr="00F63B10" w:rsidRDefault="00F928E2" w:rsidP="00DF629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4D2173" w:rsidRPr="004D2173" w:rsidRDefault="004D2173" w:rsidP="004D2173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4D2173">
        <w:rPr>
          <w:rFonts w:ascii="Times New Roman" w:hAnsi="Times New Roman" w:cs="Times New Roman"/>
          <w:b/>
          <w:sz w:val="24"/>
          <w:szCs w:val="28"/>
        </w:rPr>
        <w:t>Учебный план</w:t>
      </w:r>
    </w:p>
    <w:p w:rsidR="004D2173" w:rsidRPr="004D2173" w:rsidRDefault="004D2173" w:rsidP="004D2173">
      <w:pPr>
        <w:jc w:val="center"/>
        <w:rPr>
          <w:rFonts w:ascii="Times New Roman" w:hAnsi="Times New Roman" w:cs="Times New Roman"/>
          <w:sz w:val="24"/>
          <w:szCs w:val="28"/>
        </w:rPr>
      </w:pPr>
      <w:r w:rsidRPr="004D2173">
        <w:rPr>
          <w:rFonts w:ascii="Times New Roman" w:hAnsi="Times New Roman" w:cs="Times New Roman"/>
          <w:sz w:val="24"/>
          <w:szCs w:val="28"/>
        </w:rPr>
        <w:t>Занятия проводятся 2 раза в неделю, по подгруппам. Наполняемость групп 10-12 человек.</w:t>
      </w:r>
    </w:p>
    <w:tbl>
      <w:tblPr>
        <w:tblStyle w:val="aa"/>
        <w:tblW w:w="0" w:type="auto"/>
        <w:tblLook w:val="04A0"/>
      </w:tblPr>
      <w:tblGrid>
        <w:gridCol w:w="3190"/>
        <w:gridCol w:w="3190"/>
        <w:gridCol w:w="3191"/>
      </w:tblGrid>
      <w:tr w:rsidR="004D2173" w:rsidRPr="004D2173" w:rsidTr="00AA27AE">
        <w:tc>
          <w:tcPr>
            <w:tcW w:w="3190" w:type="dxa"/>
          </w:tcPr>
          <w:p w:rsidR="004D2173" w:rsidRPr="004D2173" w:rsidRDefault="004D2173" w:rsidP="00AA27A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2173">
              <w:rPr>
                <w:rFonts w:ascii="Times New Roman" w:hAnsi="Times New Roman" w:cs="Times New Roman"/>
                <w:sz w:val="24"/>
                <w:szCs w:val="28"/>
              </w:rPr>
              <w:t>в неделю</w:t>
            </w:r>
          </w:p>
        </w:tc>
        <w:tc>
          <w:tcPr>
            <w:tcW w:w="3190" w:type="dxa"/>
          </w:tcPr>
          <w:p w:rsidR="004D2173" w:rsidRPr="004D2173" w:rsidRDefault="004D2173" w:rsidP="00AA27A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2173">
              <w:rPr>
                <w:rFonts w:ascii="Times New Roman" w:hAnsi="Times New Roman" w:cs="Times New Roman"/>
                <w:sz w:val="24"/>
                <w:szCs w:val="28"/>
              </w:rPr>
              <w:t>в месяц</w:t>
            </w:r>
          </w:p>
        </w:tc>
        <w:tc>
          <w:tcPr>
            <w:tcW w:w="3191" w:type="dxa"/>
          </w:tcPr>
          <w:p w:rsidR="004D2173" w:rsidRPr="004D2173" w:rsidRDefault="004D2173" w:rsidP="00AA27A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2173">
              <w:rPr>
                <w:rFonts w:ascii="Times New Roman" w:hAnsi="Times New Roman" w:cs="Times New Roman"/>
                <w:sz w:val="24"/>
                <w:szCs w:val="28"/>
              </w:rPr>
              <w:t>в год</w:t>
            </w:r>
          </w:p>
        </w:tc>
      </w:tr>
      <w:tr w:rsidR="004D2173" w:rsidRPr="004D2173" w:rsidTr="00AA27AE">
        <w:tc>
          <w:tcPr>
            <w:tcW w:w="3190" w:type="dxa"/>
          </w:tcPr>
          <w:p w:rsidR="004D2173" w:rsidRPr="004D2173" w:rsidRDefault="004D2173" w:rsidP="00AA27A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2173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3190" w:type="dxa"/>
          </w:tcPr>
          <w:p w:rsidR="004D2173" w:rsidRPr="004D2173" w:rsidRDefault="004D2173" w:rsidP="00AA27A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2173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3191" w:type="dxa"/>
          </w:tcPr>
          <w:p w:rsidR="004D2173" w:rsidRPr="004D2173" w:rsidRDefault="004D2173" w:rsidP="00AA27A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2173">
              <w:rPr>
                <w:rFonts w:ascii="Times New Roman" w:hAnsi="Times New Roman" w:cs="Times New Roman"/>
                <w:sz w:val="24"/>
                <w:szCs w:val="28"/>
              </w:rPr>
              <w:t>72</w:t>
            </w:r>
          </w:p>
        </w:tc>
      </w:tr>
    </w:tbl>
    <w:p w:rsidR="004D2173" w:rsidRPr="004D2173" w:rsidRDefault="004D2173" w:rsidP="004D2173">
      <w:pPr>
        <w:rPr>
          <w:sz w:val="20"/>
        </w:rPr>
      </w:pPr>
    </w:p>
    <w:p w:rsidR="00F928E2" w:rsidRPr="00F63B10" w:rsidRDefault="00F928E2" w:rsidP="00F928E2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F928E2" w:rsidRPr="00F63B10" w:rsidRDefault="00F928E2" w:rsidP="00DF629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F928E2" w:rsidRPr="00F63B10" w:rsidRDefault="00F928E2" w:rsidP="00DF629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F928E2" w:rsidRPr="00F63B10" w:rsidRDefault="00F928E2" w:rsidP="00DF629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F928E2" w:rsidRPr="00F63B10" w:rsidRDefault="00F928E2" w:rsidP="00DF629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F928E2" w:rsidRPr="00F63B10" w:rsidRDefault="00F928E2" w:rsidP="00DF629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F928E2" w:rsidRPr="00F63B10" w:rsidRDefault="00F928E2" w:rsidP="00DF629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F928E2" w:rsidRPr="00F63B10" w:rsidRDefault="00F928E2" w:rsidP="00DF629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F928E2" w:rsidRPr="00F63B10" w:rsidRDefault="00F928E2" w:rsidP="00DF629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B41604" w:rsidRPr="00F63B10" w:rsidRDefault="00B41604" w:rsidP="004D2173">
      <w:pPr>
        <w:widowControl w:val="0"/>
        <w:shd w:val="clear" w:color="auto" w:fill="FFFFFF"/>
        <w:suppressAutoHyphens/>
        <w:autoSpaceDN w:val="0"/>
        <w:textAlignment w:val="baseline"/>
        <w:rPr>
          <w:rFonts w:ascii="Times New Roman" w:eastAsia="SimSun" w:hAnsi="Times New Roman" w:cs="Times New Roman"/>
          <w:spacing w:val="-2"/>
          <w:kern w:val="3"/>
          <w:sz w:val="28"/>
          <w:szCs w:val="28"/>
          <w:lang w:eastAsia="ru-RU"/>
        </w:rPr>
      </w:pPr>
    </w:p>
    <w:p w:rsidR="00F63B10" w:rsidRPr="00F63B10" w:rsidRDefault="00F63B10" w:rsidP="00B50A6A">
      <w:pPr>
        <w:widowControl w:val="0"/>
        <w:shd w:val="clear" w:color="auto" w:fill="FFFFFF"/>
        <w:suppressAutoHyphens/>
        <w:autoSpaceDN w:val="0"/>
        <w:textAlignment w:val="baseline"/>
        <w:rPr>
          <w:rFonts w:ascii="Times New Roman" w:eastAsia="SimSun" w:hAnsi="Times New Roman" w:cs="Times New Roman"/>
          <w:spacing w:val="-2"/>
          <w:kern w:val="3"/>
          <w:sz w:val="28"/>
          <w:szCs w:val="28"/>
          <w:lang w:eastAsia="ru-RU"/>
        </w:rPr>
      </w:pPr>
    </w:p>
    <w:p w:rsidR="00F928E2" w:rsidRPr="00282E6A" w:rsidRDefault="00F928E2" w:rsidP="00F928E2">
      <w:pPr>
        <w:widowControl w:val="0"/>
        <w:shd w:val="clear" w:color="auto" w:fill="FFFFFF"/>
        <w:suppressAutoHyphens/>
        <w:autoSpaceDN w:val="0"/>
        <w:ind w:left="43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8"/>
          <w:szCs w:val="28"/>
          <w:lang w:eastAsia="ru-RU"/>
        </w:rPr>
      </w:pPr>
      <w:r w:rsidRPr="00282E6A">
        <w:rPr>
          <w:rFonts w:ascii="Times New Roman" w:eastAsia="SimSun" w:hAnsi="Times New Roman" w:cs="Times New Roman"/>
          <w:b/>
          <w:spacing w:val="-2"/>
          <w:kern w:val="3"/>
          <w:sz w:val="28"/>
          <w:szCs w:val="28"/>
          <w:lang w:eastAsia="ru-RU"/>
        </w:rPr>
        <w:t xml:space="preserve">Перспективный план </w:t>
      </w:r>
    </w:p>
    <w:tbl>
      <w:tblPr>
        <w:tblpPr w:leftFromText="180" w:rightFromText="180" w:vertAnchor="text" w:horzAnchor="margin" w:tblpXSpec="center" w:tblpY="100"/>
        <w:tblW w:w="10813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25"/>
        <w:gridCol w:w="142"/>
        <w:gridCol w:w="2302"/>
        <w:gridCol w:w="283"/>
        <w:gridCol w:w="2127"/>
        <w:gridCol w:w="283"/>
        <w:gridCol w:w="2410"/>
        <w:gridCol w:w="250"/>
        <w:gridCol w:w="2591"/>
      </w:tblGrid>
      <w:tr w:rsidR="0008291B" w:rsidRPr="00F63B10" w:rsidTr="00282E6A">
        <w:trPr>
          <w:trHeight w:hRule="exact" w:val="346"/>
        </w:trPr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91B" w:rsidRPr="0008291B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16"/>
                <w:szCs w:val="16"/>
                <w:lang w:eastAsia="ru-RU"/>
              </w:rPr>
            </w:pPr>
            <w:r w:rsidRPr="0008291B">
              <w:rPr>
                <w:rFonts w:ascii="Times New Roman" w:eastAsia="SimSun" w:hAnsi="Times New Roman" w:cs="Times New Roman"/>
                <w:spacing w:val="-3"/>
                <w:kern w:val="3"/>
                <w:sz w:val="16"/>
                <w:szCs w:val="16"/>
                <w:lang w:eastAsia="ru-RU"/>
              </w:rPr>
              <w:t>месяц</w:t>
            </w:r>
          </w:p>
        </w:tc>
        <w:tc>
          <w:tcPr>
            <w:tcW w:w="25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91B" w:rsidRPr="00F63B10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F63B10">
              <w:rPr>
                <w:rFonts w:ascii="Times New Roman" w:eastAsia="SimSun" w:hAnsi="Times New Roman" w:cs="Times New Roman"/>
                <w:spacing w:val="-6"/>
                <w:kern w:val="3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91B" w:rsidRPr="00F63B10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F63B10">
              <w:rPr>
                <w:rFonts w:ascii="Times New Roman" w:eastAsia="SimSun" w:hAnsi="Times New Roman" w:cs="Times New Roman"/>
                <w:spacing w:val="-3"/>
                <w:kern w:val="3"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26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91B" w:rsidRPr="00F63B10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F63B10">
              <w:rPr>
                <w:rFonts w:ascii="Times New Roman" w:eastAsia="SimSun" w:hAnsi="Times New Roman" w:cs="Times New Roman"/>
                <w:spacing w:val="-3"/>
                <w:kern w:val="3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2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91B" w:rsidRPr="00F63B10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F63B10">
              <w:rPr>
                <w:rFonts w:ascii="Times New Roman" w:eastAsia="SimSun" w:hAnsi="Times New Roman" w:cs="Times New Roman"/>
                <w:spacing w:val="-2"/>
                <w:kern w:val="3"/>
                <w:sz w:val="28"/>
                <w:szCs w:val="28"/>
                <w:lang w:eastAsia="ru-RU"/>
              </w:rPr>
              <w:t>4 неделя</w:t>
            </w:r>
          </w:p>
        </w:tc>
      </w:tr>
      <w:tr w:rsidR="0008291B" w:rsidRPr="00F63B10" w:rsidTr="00282E6A">
        <w:trPr>
          <w:cantSplit/>
          <w:trHeight w:val="2755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08291B" w:rsidRPr="00F63B10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ind w:left="113" w:right="113"/>
              <w:jc w:val="center"/>
              <w:textAlignment w:val="baseline"/>
              <w:rPr>
                <w:rFonts w:ascii="Times New Roman" w:eastAsia="SimSun" w:hAnsi="Times New Roman" w:cs="Times New Roman"/>
                <w:spacing w:val="-3"/>
                <w:kern w:val="3"/>
                <w:sz w:val="28"/>
                <w:szCs w:val="28"/>
                <w:lang w:eastAsia="ru-RU"/>
              </w:rPr>
            </w:pPr>
            <w:r w:rsidRPr="00F63B10">
              <w:rPr>
                <w:rFonts w:ascii="Times New Roman" w:eastAsia="SimSun" w:hAnsi="Times New Roman" w:cs="Times New Roman"/>
                <w:spacing w:val="-3"/>
                <w:kern w:val="3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727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Экскурсия в зал,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 xml:space="preserve">знакомство </w:t>
            </w:r>
            <w:proofErr w:type="gramStart"/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с</w:t>
            </w:r>
            <w:proofErr w:type="gramEnd"/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тренажерами.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Подвижные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6"/>
                <w:kern w:val="3"/>
                <w:sz w:val="24"/>
                <w:szCs w:val="24"/>
                <w:lang w:eastAsia="ru-RU"/>
              </w:rPr>
              <w:t>игры,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 xml:space="preserve">упражнения </w:t>
            </w:r>
            <w:proofErr w:type="gramStart"/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>на</w:t>
            </w:r>
            <w:proofErr w:type="gramEnd"/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расслабление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>Разминка, работа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 xml:space="preserve">на тренажерах </w:t>
            </w:r>
            <w:proofErr w:type="gramStart"/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по</w:t>
            </w:r>
            <w:proofErr w:type="gramEnd"/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 xml:space="preserve">методу </w:t>
            </w:r>
            <w:proofErr w:type="gramStart"/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круговой</w:t>
            </w:r>
            <w:proofErr w:type="gramEnd"/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тренировки,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подвижная игра.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малоподвижная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>игра.</w:t>
            </w:r>
          </w:p>
        </w:tc>
        <w:tc>
          <w:tcPr>
            <w:tcW w:w="266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>Разминка,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передача мяча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 xml:space="preserve">двумя руками </w:t>
            </w:r>
            <w:proofErr w:type="gramStart"/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от</w:t>
            </w:r>
            <w:proofErr w:type="gramEnd"/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1"/>
                <w:kern w:val="3"/>
                <w:sz w:val="24"/>
                <w:szCs w:val="24"/>
                <w:lang w:eastAsia="ru-RU"/>
              </w:rPr>
              <w:t>груди, снизу. Вело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тренажер, батут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Разделить на 2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группы,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подвижная игра,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 xml:space="preserve">упражнение </w:t>
            </w:r>
            <w:proofErr w:type="gramStart"/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>на</w:t>
            </w:r>
            <w:proofErr w:type="gramEnd"/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расслабление.</w:t>
            </w:r>
          </w:p>
        </w:tc>
        <w:tc>
          <w:tcPr>
            <w:tcW w:w="25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>Разминка,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 xml:space="preserve">ведение мяча </w:t>
            </w:r>
            <w:proofErr w:type="gramStart"/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на</w:t>
            </w:r>
            <w:proofErr w:type="gramEnd"/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proofErr w:type="gramStart"/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месте</w:t>
            </w:r>
            <w:proofErr w:type="gramEnd"/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мини-степпер</w:t>
            </w:r>
            <w:proofErr w:type="spellEnd"/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proofErr w:type="spellStart"/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вело</w:t>
            </w: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тренажер</w:t>
            </w:r>
            <w:proofErr w:type="gramStart"/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,б</w:t>
            </w:r>
            <w:proofErr w:type="gramEnd"/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атут</w:t>
            </w:r>
            <w:proofErr w:type="spellEnd"/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,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подвижная игра,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 xml:space="preserve">упражнение </w:t>
            </w:r>
            <w:proofErr w:type="gramStart"/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>на</w:t>
            </w:r>
            <w:proofErr w:type="gramEnd"/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расслабление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</w:tr>
      <w:tr w:rsidR="0008291B" w:rsidRPr="00F63B10" w:rsidTr="00282E6A">
        <w:trPr>
          <w:cantSplit/>
          <w:trHeight w:val="525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08291B" w:rsidRPr="00F63B10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ind w:left="113" w:right="113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F63B10">
              <w:rPr>
                <w:rFonts w:ascii="Times New Roman" w:eastAsia="SimSun" w:hAnsi="Times New Roman" w:cs="Times New Roman"/>
                <w:spacing w:val="-3"/>
                <w:kern w:val="3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72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>Разминка,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 xml:space="preserve">ведение мяча </w:t>
            </w:r>
            <w:proofErr w:type="gramStart"/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в</w:t>
            </w:r>
            <w:proofErr w:type="gramEnd"/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 xml:space="preserve">движении </w:t>
            </w:r>
            <w:proofErr w:type="gramStart"/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>на</w:t>
            </w:r>
            <w:proofErr w:type="gramEnd"/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proofErr w:type="gramStart"/>
            <w:r w:rsidRPr="00282E6A">
              <w:rPr>
                <w:rFonts w:ascii="Times New Roman" w:eastAsia="SimSun" w:hAnsi="Times New Roman" w:cs="Times New Roman"/>
                <w:spacing w:val="-5"/>
                <w:kern w:val="3"/>
                <w:sz w:val="24"/>
                <w:szCs w:val="24"/>
                <w:lang w:eastAsia="ru-RU"/>
              </w:rPr>
              <w:t>месте</w:t>
            </w:r>
            <w:proofErr w:type="gramEnd"/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(закрепить)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 xml:space="preserve">Работа </w:t>
            </w:r>
            <w:proofErr w:type="gramStart"/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на</w:t>
            </w:r>
            <w:proofErr w:type="gramEnd"/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proofErr w:type="gramStart"/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тренажерах</w:t>
            </w:r>
            <w:proofErr w:type="gramEnd"/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,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 xml:space="preserve">упражнение </w:t>
            </w:r>
            <w:proofErr w:type="gramStart"/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на</w:t>
            </w:r>
            <w:proofErr w:type="gramEnd"/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расслабление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>Разминка, работа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на тренажерах,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 xml:space="preserve">эстафеты </w:t>
            </w:r>
            <w:proofErr w:type="gramStart"/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с</w:t>
            </w:r>
            <w:proofErr w:type="gramEnd"/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>мячом,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подвижные игры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>с использованием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5"/>
                <w:kern w:val="3"/>
                <w:sz w:val="24"/>
                <w:szCs w:val="24"/>
                <w:lang w:eastAsia="ru-RU"/>
              </w:rPr>
              <w:t>мяча.</w:t>
            </w:r>
          </w:p>
        </w:tc>
        <w:tc>
          <w:tcPr>
            <w:tcW w:w="266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Разминка, работа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 xml:space="preserve">на тренажерах </w:t>
            </w:r>
            <w:proofErr w:type="gramStart"/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по</w:t>
            </w:r>
            <w:proofErr w:type="gramEnd"/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 xml:space="preserve">методу </w:t>
            </w:r>
            <w:proofErr w:type="gramStart"/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круговой</w:t>
            </w:r>
            <w:proofErr w:type="gramEnd"/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тренировки,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>Обучение: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кувырок вперед,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веселый тренинг.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«</w:t>
            </w:r>
            <w:proofErr w:type="spellStart"/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Качалочка</w:t>
            </w:r>
            <w:proofErr w:type="spellEnd"/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»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>«Цапля»,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«Морская звезда»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>подвижная игра</w:t>
            </w:r>
          </w:p>
        </w:tc>
        <w:tc>
          <w:tcPr>
            <w:tcW w:w="25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>Разминка,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>закрепление</w:t>
            </w:r>
            <w:proofErr w:type="gramStart"/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>:</w:t>
            </w: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к</w:t>
            </w:r>
            <w:proofErr w:type="gramEnd"/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увырок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вперед</w:t>
            </w:r>
            <w:proofErr w:type="gramStart"/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,в</w:t>
            </w:r>
            <w:proofErr w:type="gramEnd"/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ело тренажер,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proofErr w:type="spellStart"/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мини-степпер</w:t>
            </w:r>
            <w:proofErr w:type="spellEnd"/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,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мини-твист,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разделить на 2</w:t>
            </w:r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>подгруппы,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веселый тренинг,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>повторить с 1недели: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«Стойкий оловянный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>солдатик»,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«Карусель»,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подвижная игра</w:t>
            </w:r>
          </w:p>
        </w:tc>
      </w:tr>
      <w:tr w:rsidR="0008291B" w:rsidRPr="00F63B10" w:rsidTr="00282E6A">
        <w:trPr>
          <w:trHeight w:hRule="exact" w:val="326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08291B" w:rsidRPr="00F63B10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ind w:left="113" w:right="113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F63B10">
              <w:rPr>
                <w:rFonts w:ascii="Times New Roman" w:eastAsia="SimSun" w:hAnsi="Times New Roman" w:cs="Times New Roman"/>
                <w:spacing w:val="-2"/>
                <w:kern w:val="3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0388" w:type="dxa"/>
            <w:gridSpan w:val="8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kern w:val="3"/>
                <w:sz w:val="28"/>
                <w:szCs w:val="24"/>
                <w:lang w:eastAsia="ru-RU"/>
              </w:rPr>
              <w:t>Коррекционно-оздоровительная гимнастика на ортопедических мячах</w:t>
            </w:r>
          </w:p>
        </w:tc>
      </w:tr>
      <w:tr w:rsidR="0008291B" w:rsidRPr="00F63B10" w:rsidTr="00282E6A">
        <w:trPr>
          <w:trHeight w:val="4530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8291B" w:rsidRPr="00F63B10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/>
              </w:rPr>
            </w:pPr>
          </w:p>
        </w:tc>
        <w:tc>
          <w:tcPr>
            <w:tcW w:w="244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>Разминка,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кувырок вперед,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>круговая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 xml:space="preserve">тренировка </w:t>
            </w:r>
            <w:proofErr w:type="gramStart"/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>на</w:t>
            </w:r>
            <w:proofErr w:type="gramEnd"/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proofErr w:type="gramStart"/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тренажерах</w:t>
            </w:r>
            <w:proofErr w:type="gramEnd"/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,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>веселый тренинг: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закрепить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упражнения 1-2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5"/>
                <w:kern w:val="3"/>
                <w:sz w:val="24"/>
                <w:szCs w:val="24"/>
                <w:lang w:eastAsia="ru-RU"/>
              </w:rPr>
              <w:t>недели,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подвижная игра,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 xml:space="preserve">упражнение </w:t>
            </w:r>
            <w:proofErr w:type="gramStart"/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>на</w:t>
            </w:r>
            <w:proofErr w:type="gramEnd"/>
          </w:p>
          <w:p w:rsidR="0008291B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расслабление</w:t>
            </w:r>
          </w:p>
          <w:p w:rsidR="00282E6A" w:rsidRDefault="00282E6A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</w:pPr>
          </w:p>
          <w:p w:rsidR="00282E6A" w:rsidRDefault="00282E6A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</w:pPr>
          </w:p>
          <w:p w:rsidR="00282E6A" w:rsidRPr="00282E6A" w:rsidRDefault="00282E6A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>Разминка, работа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 xml:space="preserve">на тренажерах </w:t>
            </w:r>
            <w:proofErr w:type="gramStart"/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по</w:t>
            </w:r>
            <w:proofErr w:type="gramEnd"/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 xml:space="preserve">методу </w:t>
            </w:r>
            <w:proofErr w:type="gramStart"/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круговой</w:t>
            </w:r>
            <w:proofErr w:type="gramEnd"/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тренировки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>веселый тренинг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упражнения 1-3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>недели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>подвижная игра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малоподвижная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 xml:space="preserve">Упражнения </w:t>
            </w:r>
            <w:proofErr w:type="gramStart"/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>с</w:t>
            </w:r>
            <w:proofErr w:type="gramEnd"/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мячом в руках,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>круговая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 xml:space="preserve">тренировка </w:t>
            </w:r>
            <w:proofErr w:type="gramStart"/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>на</w:t>
            </w:r>
            <w:proofErr w:type="gramEnd"/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proofErr w:type="gramStart"/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тренажерах</w:t>
            </w:r>
            <w:proofErr w:type="gramEnd"/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,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 xml:space="preserve">упражнение </w:t>
            </w:r>
            <w:proofErr w:type="gramStart"/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>на</w:t>
            </w:r>
            <w:proofErr w:type="gramEnd"/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расслабление.</w:t>
            </w:r>
          </w:p>
        </w:tc>
        <w:tc>
          <w:tcPr>
            <w:tcW w:w="284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Сидя на мяче,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>круговая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 xml:space="preserve">тренировка </w:t>
            </w:r>
            <w:proofErr w:type="gramStart"/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на</w:t>
            </w:r>
            <w:proofErr w:type="gramEnd"/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proofErr w:type="gramStart"/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тренажерах</w:t>
            </w:r>
            <w:proofErr w:type="gramEnd"/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,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>подвижная игра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малоподвижная</w:t>
            </w:r>
          </w:p>
          <w:p w:rsidR="0008291B" w:rsidRPr="00282E6A" w:rsidRDefault="0008291B" w:rsidP="0008291B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6"/>
                <w:kern w:val="3"/>
                <w:sz w:val="24"/>
                <w:szCs w:val="24"/>
                <w:lang w:eastAsia="ru-RU"/>
              </w:rPr>
              <w:t>игра.</w:t>
            </w:r>
          </w:p>
        </w:tc>
      </w:tr>
    </w:tbl>
    <w:p w:rsidR="00F928E2" w:rsidRPr="00F63B10" w:rsidRDefault="00F928E2" w:rsidP="00F928E2">
      <w:pPr>
        <w:widowControl w:val="0"/>
        <w:suppressAutoHyphens/>
        <w:autoSpaceDN w:val="0"/>
        <w:spacing w:after="312" w:line="1" w:lineRule="exact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F928E2" w:rsidRPr="00F63B10" w:rsidRDefault="00F928E2" w:rsidP="00F928E2">
      <w:pPr>
        <w:widowControl w:val="0"/>
        <w:suppressAutoHyphens/>
        <w:autoSpaceDN w:val="0"/>
        <w:spacing w:after="0" w:line="1" w:lineRule="exact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tbl>
      <w:tblPr>
        <w:tblW w:w="11031" w:type="dxa"/>
        <w:tblInd w:w="-50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43"/>
        <w:gridCol w:w="2951"/>
        <w:gridCol w:w="324"/>
        <w:gridCol w:w="2068"/>
        <w:gridCol w:w="117"/>
        <w:gridCol w:w="2803"/>
        <w:gridCol w:w="2325"/>
      </w:tblGrid>
      <w:tr w:rsidR="00F928E2" w:rsidRPr="00F63B10" w:rsidTr="00282E6A">
        <w:trPr>
          <w:trHeight w:val="407"/>
        </w:trPr>
        <w:tc>
          <w:tcPr>
            <w:tcW w:w="4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F928E2" w:rsidRPr="00F63B10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ind w:left="113" w:right="113"/>
              <w:jc w:val="center"/>
              <w:textAlignment w:val="baseline"/>
              <w:rPr>
                <w:rFonts w:ascii="Times New Roman" w:eastAsia="SimSun" w:hAnsi="Times New Roman" w:cs="Times New Roman"/>
                <w:spacing w:val="-2"/>
                <w:kern w:val="3"/>
                <w:sz w:val="28"/>
                <w:szCs w:val="28"/>
                <w:lang w:eastAsia="ru-RU"/>
              </w:rPr>
            </w:pPr>
            <w:r w:rsidRPr="00F63B10">
              <w:rPr>
                <w:rFonts w:ascii="Times New Roman" w:eastAsia="SimSun" w:hAnsi="Times New Roman" w:cs="Times New Roman"/>
                <w:spacing w:val="-2"/>
                <w:kern w:val="3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10588" w:type="dxa"/>
            <w:gridSpan w:val="6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928E2" w:rsidRPr="00F63B10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ind w:left="-466"/>
              <w:jc w:val="center"/>
              <w:textAlignment w:val="baseline"/>
              <w:rPr>
                <w:rFonts w:ascii="Times New Roman" w:eastAsia="SimSun" w:hAnsi="Times New Roman" w:cs="Times New Roman"/>
                <w:spacing w:val="-1"/>
                <w:kern w:val="3"/>
                <w:sz w:val="28"/>
                <w:szCs w:val="28"/>
                <w:lang w:eastAsia="ru-RU"/>
              </w:rPr>
            </w:pPr>
            <w:r w:rsidRPr="00F63B10">
              <w:rPr>
                <w:rFonts w:ascii="Times New Roman" w:eastAsia="SimSun" w:hAnsi="Times New Roman" w:cs="Times New Roman"/>
                <w:spacing w:val="-1"/>
                <w:kern w:val="3"/>
                <w:sz w:val="28"/>
                <w:szCs w:val="28"/>
                <w:lang w:eastAsia="ru-RU"/>
              </w:rPr>
              <w:t>Работа на тренажерах по методу круговой</w:t>
            </w:r>
            <w:r w:rsidRPr="00F63B10">
              <w:rPr>
                <w:rFonts w:ascii="Times New Roman" w:eastAsia="SimSun" w:hAnsi="Times New Roman" w:cs="Times New Roman"/>
                <w:spacing w:val="-3"/>
                <w:kern w:val="3"/>
                <w:sz w:val="28"/>
                <w:szCs w:val="28"/>
                <w:lang w:eastAsia="ru-RU"/>
              </w:rPr>
              <w:t xml:space="preserve"> тренировки.</w:t>
            </w:r>
            <w:r w:rsidRPr="00F63B10">
              <w:rPr>
                <w:rFonts w:ascii="Times New Roman" w:eastAsia="SimSun" w:hAnsi="Times New Roman" w:cs="Times New Roman"/>
                <w:spacing w:val="-1"/>
                <w:kern w:val="3"/>
                <w:sz w:val="28"/>
                <w:szCs w:val="28"/>
                <w:lang w:eastAsia="ru-RU"/>
              </w:rPr>
              <w:br/>
            </w:r>
          </w:p>
        </w:tc>
      </w:tr>
      <w:tr w:rsidR="00F928E2" w:rsidRPr="00F63B10" w:rsidTr="00282E6A">
        <w:trPr>
          <w:cantSplit/>
          <w:trHeight w:val="2503"/>
        </w:trPr>
        <w:tc>
          <w:tcPr>
            <w:tcW w:w="4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F928E2" w:rsidRPr="00F63B10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ind w:left="113" w:right="113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/>
              </w:rPr>
            </w:pPr>
          </w:p>
        </w:tc>
        <w:tc>
          <w:tcPr>
            <w:tcW w:w="29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8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8"/>
                <w:lang w:eastAsia="ru-RU"/>
              </w:rPr>
              <w:t>Лежа на мяче,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8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8"/>
                <w:lang w:eastAsia="ru-RU"/>
              </w:rPr>
              <w:t>подпрыгивание.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8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8"/>
                <w:lang w:eastAsia="ru-RU"/>
              </w:rPr>
              <w:t>сидя на мяче, на</w:t>
            </w:r>
            <w:r w:rsidR="00B41604"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8"/>
                <w:lang w:eastAsia="ru-RU"/>
              </w:rPr>
              <w:t xml:space="preserve"> месте,</w:t>
            </w:r>
          </w:p>
          <w:p w:rsidR="00B41604" w:rsidRPr="00282E6A" w:rsidRDefault="00F928E2" w:rsidP="00B41604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8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8"/>
                <w:lang w:eastAsia="ru-RU"/>
              </w:rPr>
              <w:t>с</w:t>
            </w:r>
            <w:r w:rsidR="00B41604"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8"/>
                <w:lang w:eastAsia="ru-RU"/>
              </w:rPr>
              <w:t xml:space="preserve"> продвижением</w:t>
            </w:r>
          </w:p>
          <w:p w:rsidR="00B41604" w:rsidRPr="00282E6A" w:rsidRDefault="00B41604" w:rsidP="00B41604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8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5"/>
                <w:kern w:val="3"/>
                <w:sz w:val="24"/>
                <w:szCs w:val="28"/>
                <w:lang w:eastAsia="ru-RU"/>
              </w:rPr>
              <w:t>вперед,</w:t>
            </w: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8"/>
                <w:lang w:eastAsia="ru-RU"/>
              </w:rPr>
              <w:t xml:space="preserve"> упражнение </w:t>
            </w:r>
          </w:p>
          <w:p w:rsidR="00B41604" w:rsidRPr="00282E6A" w:rsidRDefault="00B41604" w:rsidP="00B41604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8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8"/>
                <w:lang w:eastAsia="ru-RU"/>
              </w:rPr>
              <w:t>с массажными</w:t>
            </w:r>
            <w:r w:rsidRPr="00282E6A">
              <w:rPr>
                <w:rFonts w:ascii="Times New Roman" w:eastAsia="SimSun" w:hAnsi="Times New Roman" w:cs="Times New Roman"/>
                <w:spacing w:val="-5"/>
                <w:kern w:val="3"/>
                <w:sz w:val="24"/>
                <w:szCs w:val="28"/>
                <w:lang w:eastAsia="ru-RU"/>
              </w:rPr>
              <w:t xml:space="preserve"> мячами.</w:t>
            </w:r>
          </w:p>
          <w:p w:rsidR="00B41604" w:rsidRPr="00282E6A" w:rsidRDefault="00B41604" w:rsidP="00B41604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8"/>
                <w:lang w:eastAsia="ru-RU"/>
              </w:rPr>
            </w:pP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8"/>
                <w:lang w:eastAsia="ru-RU"/>
              </w:rPr>
            </w:pP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8"/>
                <w:lang w:eastAsia="ru-RU"/>
              </w:rPr>
            </w:pPr>
          </w:p>
        </w:tc>
        <w:tc>
          <w:tcPr>
            <w:tcW w:w="2509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8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8"/>
                <w:lang w:eastAsia="ru-RU"/>
              </w:rPr>
              <w:t>Конспект занятия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8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8"/>
                <w:lang w:eastAsia="ru-RU"/>
              </w:rPr>
              <w:t>« Цирк зажигает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8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5"/>
                <w:kern w:val="3"/>
                <w:sz w:val="24"/>
                <w:szCs w:val="28"/>
                <w:lang w:eastAsia="ru-RU"/>
              </w:rPr>
              <w:t>огни»</w:t>
            </w:r>
          </w:p>
        </w:tc>
        <w:tc>
          <w:tcPr>
            <w:tcW w:w="28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8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8"/>
                <w:lang w:eastAsia="ru-RU"/>
              </w:rPr>
              <w:t>Разминка,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8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5"/>
                <w:kern w:val="3"/>
                <w:sz w:val="24"/>
                <w:szCs w:val="28"/>
                <w:lang w:eastAsia="ru-RU"/>
              </w:rPr>
              <w:t>Веселый тренинг: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8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8"/>
                <w:lang w:eastAsia="ru-RU"/>
              </w:rPr>
              <w:t>повторить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8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8"/>
                <w:lang w:eastAsia="ru-RU"/>
              </w:rPr>
              <w:t>упражнение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8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8"/>
                <w:lang w:eastAsia="ru-RU"/>
              </w:rPr>
              <w:t>недели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8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8"/>
                <w:lang w:eastAsia="ru-RU"/>
              </w:rPr>
              <w:t xml:space="preserve">«Морская </w:t>
            </w:r>
            <w:r w:rsidRPr="00282E6A">
              <w:rPr>
                <w:rFonts w:ascii="Times New Roman" w:eastAsia="SimSun" w:hAnsi="Times New Roman" w:cs="Times New Roman"/>
                <w:spacing w:val="-5"/>
                <w:kern w:val="3"/>
                <w:sz w:val="24"/>
                <w:szCs w:val="28"/>
                <w:lang w:eastAsia="ru-RU"/>
              </w:rPr>
              <w:t>звезда»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8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8"/>
                <w:lang w:eastAsia="ru-RU"/>
              </w:rPr>
              <w:t>«</w:t>
            </w:r>
            <w:proofErr w:type="spellStart"/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8"/>
                <w:lang w:eastAsia="ru-RU"/>
              </w:rPr>
              <w:t>Качалочка</w:t>
            </w:r>
            <w:proofErr w:type="spellEnd"/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8"/>
                <w:lang w:eastAsia="ru-RU"/>
              </w:rPr>
              <w:t>»,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8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8"/>
                <w:lang w:eastAsia="ru-RU"/>
              </w:rPr>
              <w:t>«Цапля»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8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8"/>
                <w:lang w:eastAsia="ru-RU"/>
              </w:rPr>
              <w:t>Разминка,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8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8"/>
                <w:lang w:eastAsia="ru-RU"/>
              </w:rPr>
              <w:t>веселый тренинг,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8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8"/>
                <w:lang w:eastAsia="ru-RU"/>
              </w:rPr>
              <w:t>повторить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8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8"/>
                <w:lang w:eastAsia="ru-RU"/>
              </w:rPr>
              <w:t>упражнения 2-3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8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8"/>
                <w:lang w:eastAsia="ru-RU"/>
              </w:rPr>
              <w:t>недели,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8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8"/>
                <w:lang w:eastAsia="ru-RU"/>
              </w:rPr>
              <w:t xml:space="preserve">упражнения </w:t>
            </w:r>
            <w:proofErr w:type="gramStart"/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8"/>
                <w:lang w:eastAsia="ru-RU"/>
              </w:rPr>
              <w:t>с</w:t>
            </w:r>
            <w:proofErr w:type="gramEnd"/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8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8"/>
                <w:lang w:eastAsia="ru-RU"/>
              </w:rPr>
              <w:t>массажными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8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8"/>
                <w:lang w:eastAsia="ru-RU"/>
              </w:rPr>
              <w:t>мячами.</w:t>
            </w:r>
          </w:p>
        </w:tc>
      </w:tr>
      <w:tr w:rsidR="00F928E2" w:rsidRPr="00F63B10" w:rsidTr="00282E6A">
        <w:trPr>
          <w:trHeight w:hRule="exact" w:val="326"/>
        </w:trPr>
        <w:tc>
          <w:tcPr>
            <w:tcW w:w="4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F928E2" w:rsidRPr="00F63B10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ind w:left="113" w:right="113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F63B10">
              <w:rPr>
                <w:rFonts w:ascii="Times New Roman" w:eastAsia="SimSun" w:hAnsi="Times New Roman" w:cs="Times New Roman"/>
                <w:spacing w:val="-3"/>
                <w:kern w:val="3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826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928E2" w:rsidRPr="00F63B10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F63B10">
              <w:rPr>
                <w:rFonts w:ascii="Times New Roman" w:eastAsia="SimSun" w:hAnsi="Times New Roman" w:cs="Times New Roman"/>
                <w:spacing w:val="-2"/>
                <w:kern w:val="3"/>
                <w:sz w:val="28"/>
                <w:szCs w:val="28"/>
                <w:lang w:eastAsia="ru-RU"/>
              </w:rPr>
              <w:t>Работа на тренажерах по методу круговой тренировки</w:t>
            </w:r>
          </w:p>
        </w:tc>
        <w:tc>
          <w:tcPr>
            <w:tcW w:w="23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28E2" w:rsidRPr="00F63B10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/>
              </w:rPr>
            </w:pPr>
          </w:p>
        </w:tc>
      </w:tr>
      <w:tr w:rsidR="00F928E2" w:rsidRPr="00F63B10" w:rsidTr="00282E6A">
        <w:trPr>
          <w:trHeight w:hRule="exact" w:val="336"/>
        </w:trPr>
        <w:tc>
          <w:tcPr>
            <w:tcW w:w="4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928E2" w:rsidRPr="00F63B10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/>
              </w:rPr>
            </w:pPr>
          </w:p>
        </w:tc>
        <w:tc>
          <w:tcPr>
            <w:tcW w:w="3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8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8"/>
                <w:lang w:eastAsia="ru-RU"/>
              </w:rPr>
              <w:t>Разминка,</w:t>
            </w:r>
          </w:p>
        </w:tc>
        <w:tc>
          <w:tcPr>
            <w:tcW w:w="2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8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8"/>
                <w:lang w:eastAsia="ru-RU"/>
              </w:rPr>
              <w:t>Разминка,</w:t>
            </w:r>
          </w:p>
        </w:tc>
        <w:tc>
          <w:tcPr>
            <w:tcW w:w="2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8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8"/>
                <w:lang w:eastAsia="ru-RU"/>
              </w:rPr>
              <w:t>Разминка,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8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8"/>
                <w:lang w:eastAsia="ru-RU"/>
              </w:rPr>
              <w:t>Разминка,</w:t>
            </w:r>
          </w:p>
        </w:tc>
      </w:tr>
      <w:tr w:rsidR="00F928E2" w:rsidRPr="00F63B10" w:rsidTr="00282E6A">
        <w:trPr>
          <w:trHeight w:val="897"/>
        </w:trPr>
        <w:tc>
          <w:tcPr>
            <w:tcW w:w="4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928E2" w:rsidRPr="00F63B10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/>
              </w:rPr>
            </w:pPr>
          </w:p>
        </w:tc>
        <w:tc>
          <w:tcPr>
            <w:tcW w:w="8263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928E2" w:rsidRPr="00282E6A" w:rsidRDefault="00F928E2" w:rsidP="00D8257D">
            <w:pPr>
              <w:widowControl w:val="0"/>
              <w:shd w:val="clear" w:color="auto" w:fill="FFFFFF"/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8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8"/>
                <w:lang w:eastAsia="ru-RU"/>
              </w:rPr>
              <w:t>Использование ортопедических мячей при нарушении</w:t>
            </w: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8"/>
                <w:lang w:eastAsia="ru-RU"/>
              </w:rPr>
              <w:t xml:space="preserve"> осанки детей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8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8"/>
                <w:lang w:eastAsia="ru-RU"/>
              </w:rPr>
              <w:t xml:space="preserve">Повтор </w:t>
            </w:r>
            <w:proofErr w:type="spellStart"/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8"/>
                <w:lang w:eastAsia="ru-RU"/>
              </w:rPr>
              <w:t>упр-я</w:t>
            </w:r>
            <w:proofErr w:type="spellEnd"/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8"/>
                <w:lang w:eastAsia="ru-RU"/>
              </w:rPr>
              <w:t>.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8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8"/>
                <w:lang w:eastAsia="ru-RU"/>
              </w:rPr>
              <w:t>комплекс 1- 8</w:t>
            </w:r>
          </w:p>
        </w:tc>
      </w:tr>
      <w:tr w:rsidR="00F928E2" w:rsidRPr="00F63B10" w:rsidTr="00282E6A">
        <w:trPr>
          <w:trHeight w:val="1423"/>
        </w:trPr>
        <w:tc>
          <w:tcPr>
            <w:tcW w:w="44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928E2" w:rsidRPr="00F63B10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/>
              </w:rPr>
            </w:pPr>
          </w:p>
        </w:tc>
        <w:tc>
          <w:tcPr>
            <w:tcW w:w="29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упражнения,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комплекс 1-2 ,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 xml:space="preserve">упражнение </w:t>
            </w:r>
            <w:proofErr w:type="gramStart"/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>на</w:t>
            </w:r>
            <w:proofErr w:type="gramEnd"/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расслабление</w:t>
            </w:r>
          </w:p>
        </w:tc>
        <w:tc>
          <w:tcPr>
            <w:tcW w:w="239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упражнения,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комплекс 3-5,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 xml:space="preserve">упражнения </w:t>
            </w:r>
            <w:proofErr w:type="gramStart"/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с</w:t>
            </w:r>
            <w:proofErr w:type="gramEnd"/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массажными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мячами</w:t>
            </w:r>
          </w:p>
        </w:tc>
        <w:tc>
          <w:tcPr>
            <w:tcW w:w="292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упражнения,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комплекс 6-8 ,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>веселый тренинг,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>«</w:t>
            </w:r>
            <w:proofErr w:type="spellStart"/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>Качалочка</w:t>
            </w:r>
            <w:proofErr w:type="spellEnd"/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>»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5"/>
                <w:kern w:val="3"/>
                <w:sz w:val="24"/>
                <w:szCs w:val="24"/>
                <w:lang w:eastAsia="ru-RU"/>
              </w:rPr>
              <w:t>«Цапля»,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>«Морская звезда»,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>«Стойкий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оловянный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5"/>
                <w:kern w:val="3"/>
                <w:sz w:val="24"/>
                <w:szCs w:val="24"/>
                <w:lang w:eastAsia="ru-RU"/>
              </w:rPr>
              <w:t>солдатик»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>Подвижная игра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малоподвижная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5"/>
                <w:kern w:val="3"/>
                <w:sz w:val="24"/>
                <w:szCs w:val="24"/>
                <w:lang w:eastAsia="ru-RU"/>
              </w:rPr>
              <w:t>игра.</w:t>
            </w:r>
          </w:p>
        </w:tc>
      </w:tr>
      <w:tr w:rsidR="00F928E2" w:rsidRPr="00F63B10" w:rsidTr="00282E6A">
        <w:trPr>
          <w:cantSplit/>
          <w:trHeight w:val="5527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F928E2" w:rsidRPr="00F63B10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ind w:left="113" w:right="113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F63B1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/>
              </w:rPr>
              <w:lastRenderedPageBreak/>
              <w:t>Март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2"/>
                <w:kern w:val="3"/>
                <w:sz w:val="24"/>
                <w:szCs w:val="24"/>
                <w:lang w:eastAsia="ru-RU"/>
              </w:rPr>
              <w:t>Разминка, мини-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proofErr w:type="spellStart"/>
            <w:r w:rsidRPr="00282E6A">
              <w:rPr>
                <w:rFonts w:ascii="Times New Roman" w:eastAsia="SimSun" w:hAnsi="Times New Roman" w:cs="Times New Roman"/>
                <w:spacing w:val="1"/>
                <w:kern w:val="3"/>
                <w:sz w:val="24"/>
                <w:szCs w:val="24"/>
                <w:lang w:eastAsia="ru-RU"/>
              </w:rPr>
              <w:t>степпер</w:t>
            </w:r>
            <w:proofErr w:type="spellEnd"/>
            <w:r w:rsidRPr="00282E6A">
              <w:rPr>
                <w:rFonts w:ascii="Times New Roman" w:eastAsia="SimSun" w:hAnsi="Times New Roman" w:cs="Times New Roman"/>
                <w:spacing w:val="1"/>
                <w:kern w:val="3"/>
                <w:sz w:val="24"/>
                <w:szCs w:val="24"/>
                <w:lang w:eastAsia="ru-RU"/>
              </w:rPr>
              <w:t xml:space="preserve">, </w:t>
            </w: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мини- твист,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прыжки</w:t>
            </w: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 xml:space="preserve"> через скакалку,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разделить на 2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подгруппы,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Подвижная игра,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 xml:space="preserve">упражнение </w:t>
            </w:r>
            <w:proofErr w:type="gramStart"/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на</w:t>
            </w:r>
            <w:proofErr w:type="gramEnd"/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расслабление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</w:pP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Разминка, мини-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твист, силовой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тренажер,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 xml:space="preserve">прыжки </w:t>
            </w:r>
            <w:proofErr w:type="gramStart"/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через</w:t>
            </w:r>
            <w:proofErr w:type="gramEnd"/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>скакалку,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 xml:space="preserve">упражнения </w:t>
            </w:r>
            <w:proofErr w:type="gramStart"/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с</w:t>
            </w:r>
            <w:proofErr w:type="gramEnd"/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массажными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>мячами,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Подвижная игра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малоподвижная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29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Разминка,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 xml:space="preserve">работа </w:t>
            </w:r>
            <w:proofErr w:type="gramStart"/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на</w:t>
            </w:r>
            <w:proofErr w:type="gramEnd"/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 xml:space="preserve">тренажерах </w:t>
            </w:r>
            <w:proofErr w:type="gramStart"/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по</w:t>
            </w:r>
            <w:proofErr w:type="gramEnd"/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 xml:space="preserve">методу </w:t>
            </w:r>
            <w:proofErr w:type="gramStart"/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круговой</w:t>
            </w:r>
            <w:proofErr w:type="gramEnd"/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тренировки,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 xml:space="preserve">прыжки </w:t>
            </w:r>
            <w:proofErr w:type="gramStart"/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>на</w:t>
            </w:r>
            <w:proofErr w:type="gramEnd"/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>скакалке,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>игровые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упражнения,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Подвижная игра,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 xml:space="preserve">упражнение </w:t>
            </w:r>
            <w:proofErr w:type="gramStart"/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>на</w:t>
            </w:r>
            <w:proofErr w:type="gramEnd"/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расслабление.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>Разминка, работа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 xml:space="preserve">на тренажерах </w:t>
            </w:r>
            <w:proofErr w:type="gramStart"/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по</w:t>
            </w:r>
            <w:proofErr w:type="gramEnd"/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 xml:space="preserve">методу </w:t>
            </w:r>
            <w:proofErr w:type="gramStart"/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круговой</w:t>
            </w:r>
            <w:proofErr w:type="gramEnd"/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тренировки,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прыжки на скакалке,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веселый тренинг,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«</w:t>
            </w:r>
            <w:proofErr w:type="spellStart"/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Качалочка</w:t>
            </w:r>
            <w:proofErr w:type="spellEnd"/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»,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 xml:space="preserve"> «Морская звезда».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«Велосипед»,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«Ножницы»,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«Паровозик»,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 xml:space="preserve"> Подвижная игра,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малоподвижная</w:t>
            </w:r>
          </w:p>
          <w:p w:rsidR="00F928E2" w:rsidRPr="00282E6A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игра</w:t>
            </w:r>
          </w:p>
          <w:p w:rsidR="00F928E2" w:rsidRDefault="00F928E2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</w:p>
          <w:p w:rsidR="00282E6A" w:rsidRDefault="00282E6A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</w:p>
          <w:p w:rsidR="00282E6A" w:rsidRDefault="00282E6A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</w:p>
          <w:p w:rsidR="00282E6A" w:rsidRDefault="00282E6A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</w:p>
          <w:p w:rsidR="00282E6A" w:rsidRDefault="00282E6A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</w:p>
          <w:p w:rsidR="00282E6A" w:rsidRDefault="00282E6A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</w:p>
          <w:p w:rsidR="00282E6A" w:rsidRDefault="00282E6A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</w:p>
          <w:p w:rsidR="00282E6A" w:rsidRPr="00282E6A" w:rsidRDefault="00282E6A" w:rsidP="00F928E2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</w:tr>
    </w:tbl>
    <w:tbl>
      <w:tblPr>
        <w:tblpPr w:leftFromText="180" w:rightFromText="180" w:vertAnchor="text" w:horzAnchor="margin" w:tblpXSpec="center" w:tblpY="-34"/>
        <w:tblW w:w="10955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6"/>
        <w:gridCol w:w="2835"/>
        <w:gridCol w:w="2756"/>
        <w:gridCol w:w="2835"/>
        <w:gridCol w:w="2063"/>
      </w:tblGrid>
      <w:tr w:rsidR="00F928E2" w:rsidRPr="00F63B10" w:rsidTr="00282E6A">
        <w:trPr>
          <w:trHeight w:hRule="exact" w:val="336"/>
        </w:trPr>
        <w:tc>
          <w:tcPr>
            <w:tcW w:w="46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F928E2" w:rsidRPr="00F63B10" w:rsidRDefault="00F928E2" w:rsidP="00282E6A">
            <w:pPr>
              <w:widowControl w:val="0"/>
              <w:shd w:val="clear" w:color="auto" w:fill="FFFFFF"/>
              <w:suppressAutoHyphens/>
              <w:autoSpaceDN w:val="0"/>
              <w:ind w:left="-40" w:right="113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F63B10">
              <w:rPr>
                <w:rFonts w:ascii="Times New Roman" w:eastAsia="SimSun" w:hAnsi="Times New Roman" w:cs="Times New Roman"/>
                <w:spacing w:val="-2"/>
                <w:kern w:val="3"/>
                <w:sz w:val="28"/>
                <w:szCs w:val="28"/>
                <w:lang w:eastAsia="ru-RU"/>
              </w:rPr>
              <w:lastRenderedPageBreak/>
              <w:t>Апрель</w:t>
            </w:r>
          </w:p>
        </w:tc>
        <w:tc>
          <w:tcPr>
            <w:tcW w:w="104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28E2" w:rsidRPr="00F63B10" w:rsidRDefault="00F928E2" w:rsidP="00282E6A">
            <w:pPr>
              <w:widowControl w:val="0"/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F63B10">
              <w:rPr>
                <w:rFonts w:ascii="Times New Roman" w:eastAsia="SimSun" w:hAnsi="Times New Roman" w:cs="Times New Roman"/>
                <w:spacing w:val="-2"/>
                <w:kern w:val="3"/>
                <w:sz w:val="28"/>
                <w:szCs w:val="28"/>
                <w:lang w:eastAsia="ru-RU"/>
              </w:rPr>
              <w:t>Работа на тренажерах по методу круговой тренировки.</w:t>
            </w:r>
          </w:p>
        </w:tc>
      </w:tr>
      <w:tr w:rsidR="00F928E2" w:rsidRPr="00F63B10" w:rsidTr="00282E6A">
        <w:trPr>
          <w:trHeight w:val="4374"/>
        </w:trPr>
        <w:tc>
          <w:tcPr>
            <w:tcW w:w="46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928E2" w:rsidRPr="00F63B10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928E2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>Разминка,</w:t>
            </w:r>
            <w:r w:rsidR="00B41604"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>упр-е</w:t>
            </w:r>
            <w:proofErr w:type="spellEnd"/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>на</w:t>
            </w:r>
            <w:proofErr w:type="gramEnd"/>
          </w:p>
          <w:p w:rsidR="00B41604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ортопедических</w:t>
            </w:r>
            <w:r w:rsidR="00B41604"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B41604"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мячах</w:t>
            </w:r>
            <w:proofErr w:type="gramEnd"/>
            <w:r w:rsidR="00B41604"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.</w:t>
            </w:r>
          </w:p>
          <w:p w:rsidR="00B41604" w:rsidRPr="00282E6A" w:rsidRDefault="00B41604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proofErr w:type="spellStart"/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Упр-я</w:t>
            </w:r>
            <w:proofErr w:type="spellEnd"/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, комплекс 1-4,</w:t>
            </w:r>
          </w:p>
          <w:p w:rsidR="00B41604" w:rsidRPr="00282E6A" w:rsidRDefault="00B41604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веселый тренинг:</w:t>
            </w:r>
          </w:p>
          <w:p w:rsidR="00D8257D" w:rsidRPr="00282E6A" w:rsidRDefault="00B41604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2"/>
                <w:kern w:val="3"/>
                <w:sz w:val="24"/>
                <w:szCs w:val="24"/>
                <w:lang w:eastAsia="ru-RU"/>
              </w:rPr>
              <w:t>«</w:t>
            </w:r>
            <w:r w:rsidR="00D8257D" w:rsidRPr="00282E6A">
              <w:rPr>
                <w:rFonts w:ascii="Times New Roman" w:eastAsia="SimSun" w:hAnsi="Times New Roman" w:cs="Times New Roman"/>
                <w:spacing w:val="2"/>
                <w:kern w:val="3"/>
                <w:sz w:val="24"/>
                <w:szCs w:val="24"/>
                <w:lang w:eastAsia="ru-RU"/>
              </w:rPr>
              <w:t>Веселый гномик</w:t>
            </w:r>
            <w:r w:rsidR="00D8257D"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».</w:t>
            </w:r>
          </w:p>
          <w:p w:rsidR="00D8257D" w:rsidRPr="00282E6A" w:rsidRDefault="00D8257D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 xml:space="preserve"> </w:t>
            </w:r>
            <w:r w:rsidR="00B41604"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«Маленький</w:t>
            </w:r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 xml:space="preserve"> мостик»,</w:t>
            </w:r>
          </w:p>
          <w:p w:rsidR="00B41604" w:rsidRPr="00282E6A" w:rsidRDefault="00D8257D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5"/>
                <w:kern w:val="3"/>
                <w:sz w:val="24"/>
                <w:szCs w:val="24"/>
                <w:lang w:eastAsia="ru-RU"/>
              </w:rPr>
              <w:t>«Лодочка».</w:t>
            </w:r>
          </w:p>
          <w:p w:rsidR="00F928E2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</w:p>
          <w:p w:rsidR="00F928E2" w:rsidRPr="00282E6A" w:rsidRDefault="00B41604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5"/>
                <w:kern w:val="3"/>
                <w:sz w:val="24"/>
                <w:szCs w:val="24"/>
                <w:lang w:eastAsia="ru-RU"/>
              </w:rPr>
              <w:t xml:space="preserve"> </w:t>
            </w:r>
          </w:p>
          <w:p w:rsidR="00F928E2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27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928E2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>Разминка,</w:t>
            </w:r>
          </w:p>
          <w:p w:rsidR="00F928E2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 xml:space="preserve">упражнение </w:t>
            </w:r>
            <w:proofErr w:type="gramStart"/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на</w:t>
            </w:r>
            <w:proofErr w:type="gramEnd"/>
          </w:p>
          <w:p w:rsidR="00F928E2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ортопедических</w:t>
            </w:r>
          </w:p>
          <w:p w:rsidR="00ED343F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</w:pPr>
            <w:proofErr w:type="gramStart"/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>мячах</w:t>
            </w:r>
            <w:proofErr w:type="gramEnd"/>
          </w:p>
          <w:p w:rsidR="00ED343F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У</w:t>
            </w:r>
            <w:r w:rsidR="00ED343F"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пражнения,</w:t>
            </w:r>
          </w:p>
          <w:p w:rsidR="00ED343F" w:rsidRPr="00282E6A" w:rsidRDefault="00ED343F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комплекс 3-6</w:t>
            </w:r>
          </w:p>
          <w:p w:rsidR="00ED343F" w:rsidRPr="00282E6A" w:rsidRDefault="00ED343F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5"/>
                <w:kern w:val="3"/>
                <w:sz w:val="24"/>
                <w:szCs w:val="24"/>
                <w:lang w:eastAsia="ru-RU"/>
              </w:rPr>
              <w:t xml:space="preserve">веселый </w:t>
            </w: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тренинг:</w:t>
            </w:r>
          </w:p>
          <w:p w:rsidR="00F928E2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 xml:space="preserve"> « Ах, </w:t>
            </w: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ладошки, вы,</w:t>
            </w:r>
          </w:p>
          <w:p w:rsidR="00ED343F" w:rsidRPr="00282E6A" w:rsidRDefault="00ED343F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>ладошки»,</w:t>
            </w:r>
          </w:p>
          <w:p w:rsidR="00F928E2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«Маленький</w:t>
            </w:r>
          </w:p>
          <w:p w:rsidR="00F928E2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 xml:space="preserve">мостик», </w:t>
            </w:r>
          </w:p>
          <w:p w:rsidR="00D8257D" w:rsidRPr="00282E6A" w:rsidRDefault="00D8257D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>«Паровозик»</w:t>
            </w:r>
          </w:p>
          <w:p w:rsidR="00F928E2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928E2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>Разминка,</w:t>
            </w:r>
          </w:p>
          <w:p w:rsidR="00F928E2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 xml:space="preserve">упражнение </w:t>
            </w:r>
            <w:proofErr w:type="gramStart"/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>на</w:t>
            </w:r>
            <w:proofErr w:type="gramEnd"/>
          </w:p>
          <w:p w:rsidR="00F928E2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ортопедических</w:t>
            </w:r>
          </w:p>
          <w:p w:rsidR="00F928E2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</w:pPr>
            <w:proofErr w:type="gramStart"/>
            <w:r w:rsidRPr="00282E6A">
              <w:rPr>
                <w:rFonts w:ascii="Times New Roman" w:eastAsia="SimSun" w:hAnsi="Times New Roman" w:cs="Times New Roman"/>
                <w:spacing w:val="-5"/>
                <w:kern w:val="3"/>
                <w:sz w:val="24"/>
                <w:szCs w:val="24"/>
                <w:lang w:eastAsia="ru-RU"/>
              </w:rPr>
              <w:t>мячах</w:t>
            </w:r>
            <w:proofErr w:type="gramEnd"/>
          </w:p>
          <w:p w:rsidR="00F928E2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Упражнения,</w:t>
            </w:r>
          </w:p>
          <w:p w:rsidR="00F928E2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комплекс 4-8,</w:t>
            </w:r>
          </w:p>
          <w:p w:rsidR="00F928E2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Подвижная игра.</w:t>
            </w:r>
          </w:p>
          <w:p w:rsidR="00F928E2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 xml:space="preserve">упражнение </w:t>
            </w:r>
            <w:proofErr w:type="gramStart"/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>на</w:t>
            </w:r>
            <w:proofErr w:type="gramEnd"/>
          </w:p>
          <w:p w:rsidR="00F928E2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расслабление.</w:t>
            </w:r>
          </w:p>
        </w:tc>
        <w:tc>
          <w:tcPr>
            <w:tcW w:w="20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928E2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Разминка,</w:t>
            </w:r>
          </w:p>
          <w:p w:rsidR="00F928E2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закрепить</w:t>
            </w:r>
          </w:p>
          <w:p w:rsidR="00F928E2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>упражнения,</w:t>
            </w:r>
          </w:p>
          <w:p w:rsidR="00F928E2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комплекс 1-8.</w:t>
            </w: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 xml:space="preserve"> Подвижная игра,</w:t>
            </w:r>
          </w:p>
          <w:p w:rsidR="00F928E2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малоподвижная</w:t>
            </w:r>
          </w:p>
          <w:p w:rsidR="00F928E2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>игра</w:t>
            </w:r>
          </w:p>
        </w:tc>
      </w:tr>
      <w:tr w:rsidR="00F928E2" w:rsidRPr="00F63B10" w:rsidTr="00282E6A">
        <w:trPr>
          <w:trHeight w:val="638"/>
        </w:trPr>
        <w:tc>
          <w:tcPr>
            <w:tcW w:w="46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928E2" w:rsidRPr="00F63B10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928E2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275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928E2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928E2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2063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928E2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</w:tr>
      <w:tr w:rsidR="00F928E2" w:rsidRPr="00F63B10" w:rsidTr="00282E6A">
        <w:trPr>
          <w:trHeight w:hRule="exact" w:val="326"/>
        </w:trPr>
        <w:tc>
          <w:tcPr>
            <w:tcW w:w="466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textDirection w:val="btLr"/>
            <w:vAlign w:val="bottom"/>
          </w:tcPr>
          <w:p w:rsidR="00F928E2" w:rsidRPr="00F63B10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ind w:left="113" w:right="113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F63B10">
              <w:rPr>
                <w:rFonts w:ascii="Times New Roman" w:eastAsia="SimSun" w:hAnsi="Times New Roman" w:cs="Times New Roman"/>
                <w:spacing w:val="-8"/>
                <w:kern w:val="3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0489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928E2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Работа на тренажерах по методу круговой тренировки.</w:t>
            </w:r>
          </w:p>
        </w:tc>
      </w:tr>
      <w:tr w:rsidR="00F928E2" w:rsidRPr="00F63B10" w:rsidTr="00282E6A">
        <w:trPr>
          <w:trHeight w:val="2191"/>
        </w:trPr>
        <w:tc>
          <w:tcPr>
            <w:tcW w:w="466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928E2" w:rsidRPr="00F63B10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928E2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>Разминка,</w:t>
            </w:r>
          </w:p>
          <w:p w:rsidR="00F928E2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подвижная игра.</w:t>
            </w:r>
          </w:p>
          <w:p w:rsidR="00F928E2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 xml:space="preserve">упражнения </w:t>
            </w:r>
            <w:proofErr w:type="gramStart"/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с</w:t>
            </w:r>
            <w:proofErr w:type="gramEnd"/>
          </w:p>
          <w:p w:rsidR="00F928E2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массажными</w:t>
            </w:r>
          </w:p>
          <w:p w:rsidR="00F928E2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мячами</w:t>
            </w:r>
          </w:p>
        </w:tc>
        <w:tc>
          <w:tcPr>
            <w:tcW w:w="27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928E2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>Разминка,</w:t>
            </w:r>
          </w:p>
          <w:p w:rsidR="00F928E2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>Веселый тренинг:</w:t>
            </w:r>
          </w:p>
          <w:p w:rsidR="00D8257D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«Маленький</w:t>
            </w:r>
            <w:r w:rsidR="00D8257D" w:rsidRPr="00282E6A">
              <w:rPr>
                <w:rFonts w:ascii="Times New Roman" w:eastAsia="SimSun" w:hAnsi="Times New Roman" w:cs="Times New Roman"/>
                <w:spacing w:val="-5"/>
                <w:kern w:val="3"/>
                <w:sz w:val="24"/>
                <w:szCs w:val="24"/>
                <w:lang w:eastAsia="ru-RU"/>
              </w:rPr>
              <w:t xml:space="preserve"> мостик»,</w:t>
            </w:r>
          </w:p>
          <w:p w:rsidR="00F928E2" w:rsidRPr="00282E6A" w:rsidRDefault="00D8257D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>«Паровозик»,</w:t>
            </w:r>
          </w:p>
          <w:p w:rsidR="00D8257D" w:rsidRPr="00282E6A" w:rsidRDefault="00D8257D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>Качалочка</w:t>
            </w:r>
            <w:proofErr w:type="spellEnd"/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>»,</w:t>
            </w:r>
          </w:p>
          <w:p w:rsidR="00D8257D" w:rsidRPr="00282E6A" w:rsidRDefault="00D8257D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5"/>
                <w:kern w:val="3"/>
                <w:sz w:val="24"/>
                <w:szCs w:val="24"/>
                <w:lang w:eastAsia="ru-RU"/>
              </w:rPr>
              <w:t>«Цапля»,</w:t>
            </w:r>
          </w:p>
          <w:p w:rsidR="00F928E2" w:rsidRPr="00282E6A" w:rsidRDefault="00D8257D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Подвижная игра</w:t>
            </w:r>
          </w:p>
          <w:p w:rsidR="00F928E2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928E2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>Разминка,</w:t>
            </w:r>
          </w:p>
          <w:p w:rsidR="00F928E2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 xml:space="preserve">упражнение </w:t>
            </w:r>
            <w:proofErr w:type="gramStart"/>
            <w:r w:rsidRPr="00282E6A">
              <w:rPr>
                <w:rFonts w:ascii="Times New Roman" w:eastAsia="SimSun" w:hAnsi="Times New Roman" w:cs="Times New Roman"/>
                <w:spacing w:val="-1"/>
                <w:kern w:val="3"/>
                <w:sz w:val="24"/>
                <w:szCs w:val="24"/>
                <w:lang w:eastAsia="ru-RU"/>
              </w:rPr>
              <w:t>на</w:t>
            </w:r>
            <w:proofErr w:type="gramEnd"/>
          </w:p>
          <w:p w:rsidR="00F928E2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ортопедических</w:t>
            </w:r>
          </w:p>
          <w:p w:rsidR="00F928E2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proofErr w:type="gramStart"/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>мячах</w:t>
            </w:r>
            <w:proofErr w:type="gramEnd"/>
            <w:r w:rsidRPr="00282E6A">
              <w:rPr>
                <w:rFonts w:ascii="Times New Roman" w:eastAsia="SimSun" w:hAnsi="Times New Roman" w:cs="Times New Roman"/>
                <w:spacing w:val="-4"/>
                <w:kern w:val="3"/>
                <w:sz w:val="24"/>
                <w:szCs w:val="24"/>
                <w:lang w:eastAsia="ru-RU"/>
              </w:rPr>
              <w:t>,</w:t>
            </w:r>
          </w:p>
          <w:p w:rsidR="00F928E2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подвижная игра,</w:t>
            </w:r>
          </w:p>
          <w:p w:rsidR="00F928E2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 xml:space="preserve">упражнение </w:t>
            </w:r>
            <w:proofErr w:type="gramStart"/>
            <w:r w:rsidRPr="00282E6A">
              <w:rPr>
                <w:rFonts w:ascii="Times New Roman" w:eastAsia="SimSun" w:hAnsi="Times New Roman" w:cs="Times New Roman"/>
                <w:spacing w:val="-2"/>
                <w:kern w:val="3"/>
                <w:sz w:val="24"/>
                <w:szCs w:val="24"/>
                <w:lang w:eastAsia="ru-RU"/>
              </w:rPr>
              <w:t>на</w:t>
            </w:r>
            <w:proofErr w:type="gramEnd"/>
          </w:p>
          <w:p w:rsidR="00F928E2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82E6A">
              <w:rPr>
                <w:rFonts w:ascii="Times New Roman" w:eastAsia="SimSun" w:hAnsi="Times New Roman" w:cs="Times New Roman"/>
                <w:spacing w:val="-3"/>
                <w:kern w:val="3"/>
                <w:sz w:val="24"/>
                <w:szCs w:val="24"/>
                <w:lang w:eastAsia="ru-RU"/>
              </w:rPr>
              <w:t>расслабление.</w:t>
            </w:r>
          </w:p>
        </w:tc>
        <w:tc>
          <w:tcPr>
            <w:tcW w:w="206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28E2" w:rsidRPr="00282E6A" w:rsidRDefault="00F928E2" w:rsidP="00282E6A">
            <w:pPr>
              <w:widowControl w:val="0"/>
              <w:shd w:val="clear" w:color="auto" w:fill="FFFFFF"/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</w:tr>
    </w:tbl>
    <w:p w:rsidR="00282E6A" w:rsidRDefault="00F928E2" w:rsidP="00282E6A">
      <w:pPr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63B10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br w:type="page"/>
      </w:r>
      <w:r w:rsidR="00ED343F" w:rsidRPr="00282E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Литература:</w:t>
      </w:r>
    </w:p>
    <w:p w:rsidR="00ED343F" w:rsidRPr="00F63B10" w:rsidRDefault="00ED343F" w:rsidP="00282E6A">
      <w:pPr>
        <w:rPr>
          <w:rFonts w:ascii="Times New Roman" w:hAnsi="Times New Roman" w:cs="Times New Roman"/>
        </w:rPr>
      </w:pPr>
      <w:r w:rsidRPr="00F63B1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1.Аверина И.Е. Физкультурные минутки и динамические паузы в дошкольных образовательных учреждениях. – М.: АЙРИС-ПРЕСС, 2006.</w:t>
      </w:r>
      <w:r w:rsidRPr="00F63B1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2.Инструкции к тренажерам из методического отдела ЗАО «ЭЛТИ-КУДИЦ»</w:t>
      </w:r>
      <w:r w:rsidRPr="00F63B1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3.Интернет-ресурсы</w:t>
      </w:r>
      <w:r w:rsidRPr="00F63B1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4.Кудрявцев В.Т., Егоров Б.Б. Развивающая педагогика оздоровления (дошкольный возраст): Программно-методическое пособие. – М.: ЛИНКА-ПРЕСС, 2000.</w:t>
      </w:r>
      <w:r w:rsidRPr="00F63B1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 xml:space="preserve">5.Моргунова О.Н. Физкультурно-оздоровительная работа в ДОУ: из опыта работы. – Воронеж: ЧП </w:t>
      </w:r>
      <w:proofErr w:type="spellStart"/>
      <w:r w:rsidRPr="00F63B10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Лакоценин</w:t>
      </w:r>
      <w:proofErr w:type="spellEnd"/>
      <w:r w:rsidRPr="00F63B10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 xml:space="preserve"> С.С., 2007. – 176 с.</w:t>
      </w:r>
      <w:r w:rsidRPr="00F63B1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6.Методические рекомендации по реализации проекта «ДА!» (двигательная активность) – Тюмень: ТОГИРРО, 2014 г. – 60 с.</w:t>
      </w:r>
      <w:r w:rsidRPr="00F63B1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7.Новиковская О.А. Ум на кончиках пальцев. – М.: АСТ; СПб; Сова, 2006.</w:t>
      </w:r>
      <w:r w:rsidRPr="00F63B1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8.Рунова М.А. Движение день за днем. Двигательная активность – источник здоровья детей. (Комплексы физических упражнений и игр для детей 5-7 лет с использованием вариативной физкультурно-игровой среды). Методические рекомендации для воспитателей ГОУ и родителей. – М., ЛИНКА-ПРЕСС, 2007. – 96 с.</w:t>
      </w:r>
      <w:r w:rsidRPr="00F63B1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9.Утробина К.К. Занимательная физкультура в детском саду для детей 5-7 лет. Конспекты занятий и развлечений. Игры и тренинги: Пособие для воспитателей и инструкторов по физкультуре. – М.: Издательство ГНОМ и Д, 2008. – 128 с.</w:t>
      </w:r>
      <w:r w:rsidRPr="00F63B1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F63B10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10.Широкова Г.А. Оздоровительная работа в дошкольном образовательном учреждении. – Ростов н</w:t>
      </w:r>
      <w:proofErr w:type="gramStart"/>
      <w:r w:rsidRPr="00F63B10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/Д</w:t>
      </w:r>
      <w:proofErr w:type="gramEnd"/>
      <w:r w:rsidRPr="00F63B10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: Феникс, 209. – 222 с. – (Мир вашего ребенка).</w:t>
      </w:r>
    </w:p>
    <w:p w:rsidR="00F928E2" w:rsidRPr="00F928E2" w:rsidRDefault="00F928E2" w:rsidP="00F928E2">
      <w:pPr>
        <w:widowControl w:val="0"/>
        <w:suppressAutoHyphens/>
        <w:autoSpaceDN w:val="0"/>
        <w:spacing w:after="0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F928E2" w:rsidRDefault="00F928E2" w:rsidP="00DF6297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F928E2" w:rsidRDefault="00F928E2" w:rsidP="00DF6297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F928E2" w:rsidRDefault="00F928E2" w:rsidP="00DF6297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F928E2" w:rsidRDefault="00F928E2" w:rsidP="00DF6297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F928E2" w:rsidRDefault="00F928E2" w:rsidP="00F928E2">
      <w:pPr>
        <w:ind w:left="426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F928E2" w:rsidRDefault="00F928E2" w:rsidP="00DF6297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F928E2" w:rsidRDefault="00F928E2" w:rsidP="00DF6297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F928E2" w:rsidRDefault="00F928E2" w:rsidP="00DF6297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F928E2" w:rsidRDefault="00F928E2" w:rsidP="00DF6297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282E6A" w:rsidRDefault="00282E6A" w:rsidP="00DF6297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282E6A" w:rsidRDefault="00282E6A" w:rsidP="00DF6297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282E6A" w:rsidRDefault="00282E6A" w:rsidP="00DF6297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282E6A" w:rsidRDefault="00282E6A" w:rsidP="00DF6297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282E6A" w:rsidRDefault="00282E6A" w:rsidP="00DF6297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F928E2" w:rsidRDefault="00F928E2" w:rsidP="00DF6297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F928E2" w:rsidRDefault="00F928E2" w:rsidP="00DF6297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sectPr w:rsidR="00F928E2" w:rsidSect="00181FDF">
      <w:footerReference w:type="default" r:id="rId15"/>
      <w:pgSz w:w="11906" w:h="16838"/>
      <w:pgMar w:top="426" w:right="424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27AE" w:rsidRDefault="00F427AE" w:rsidP="00B256EA">
      <w:pPr>
        <w:spacing w:after="0" w:line="240" w:lineRule="auto"/>
      </w:pPr>
      <w:r>
        <w:separator/>
      </w:r>
    </w:p>
  </w:endnote>
  <w:endnote w:type="continuationSeparator" w:id="0">
    <w:p w:rsidR="00F427AE" w:rsidRDefault="00F427AE" w:rsidP="00B25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58248"/>
    </w:sdtPr>
    <w:sdtContent>
      <w:p w:rsidR="00B256EA" w:rsidRDefault="000159BF">
        <w:pPr>
          <w:pStyle w:val="a8"/>
          <w:jc w:val="center"/>
        </w:pPr>
        <w:fldSimple w:instr=" PAGE   \* MERGEFORMAT ">
          <w:r w:rsidR="00E077A8">
            <w:rPr>
              <w:noProof/>
            </w:rPr>
            <w:t>2</w:t>
          </w:r>
        </w:fldSimple>
      </w:p>
    </w:sdtContent>
  </w:sdt>
  <w:p w:rsidR="00B256EA" w:rsidRDefault="00B256E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27AE" w:rsidRDefault="00F427AE" w:rsidP="00B256EA">
      <w:pPr>
        <w:spacing w:after="0" w:line="240" w:lineRule="auto"/>
      </w:pPr>
      <w:r>
        <w:separator/>
      </w:r>
    </w:p>
  </w:footnote>
  <w:footnote w:type="continuationSeparator" w:id="0">
    <w:p w:rsidR="00F427AE" w:rsidRDefault="00F427AE" w:rsidP="00B256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6297"/>
    <w:rsid w:val="000159BF"/>
    <w:rsid w:val="0008291B"/>
    <w:rsid w:val="000D47E2"/>
    <w:rsid w:val="001336CB"/>
    <w:rsid w:val="00144438"/>
    <w:rsid w:val="00181FDF"/>
    <w:rsid w:val="0021249E"/>
    <w:rsid w:val="00282E6A"/>
    <w:rsid w:val="002A7CC2"/>
    <w:rsid w:val="003F6281"/>
    <w:rsid w:val="004D2173"/>
    <w:rsid w:val="0056058E"/>
    <w:rsid w:val="0069075A"/>
    <w:rsid w:val="006A5E20"/>
    <w:rsid w:val="00823AC1"/>
    <w:rsid w:val="00843FF9"/>
    <w:rsid w:val="008B00E4"/>
    <w:rsid w:val="008D192B"/>
    <w:rsid w:val="008D7552"/>
    <w:rsid w:val="009212B4"/>
    <w:rsid w:val="009247DC"/>
    <w:rsid w:val="00952542"/>
    <w:rsid w:val="009B1DF4"/>
    <w:rsid w:val="009F1D30"/>
    <w:rsid w:val="00A17EC9"/>
    <w:rsid w:val="00A9229D"/>
    <w:rsid w:val="00B157B7"/>
    <w:rsid w:val="00B256EA"/>
    <w:rsid w:val="00B41604"/>
    <w:rsid w:val="00B50A6A"/>
    <w:rsid w:val="00C63B51"/>
    <w:rsid w:val="00CC27EE"/>
    <w:rsid w:val="00CD61F5"/>
    <w:rsid w:val="00D8257D"/>
    <w:rsid w:val="00DB3B42"/>
    <w:rsid w:val="00DF6297"/>
    <w:rsid w:val="00E077A8"/>
    <w:rsid w:val="00E5587B"/>
    <w:rsid w:val="00ED343F"/>
    <w:rsid w:val="00ED5759"/>
    <w:rsid w:val="00EF7283"/>
    <w:rsid w:val="00F427AE"/>
    <w:rsid w:val="00F63B10"/>
    <w:rsid w:val="00F928E2"/>
    <w:rsid w:val="00F97E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2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29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82E6A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B256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256EA"/>
  </w:style>
  <w:style w:type="paragraph" w:styleId="a8">
    <w:name w:val="footer"/>
    <w:basedOn w:val="a"/>
    <w:link w:val="a9"/>
    <w:uiPriority w:val="99"/>
    <w:unhideWhenUsed/>
    <w:rsid w:val="00B256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256EA"/>
  </w:style>
  <w:style w:type="table" w:styleId="aa">
    <w:name w:val="Table Grid"/>
    <w:basedOn w:val="a1"/>
    <w:uiPriority w:val="59"/>
    <w:rsid w:val="004D21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2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17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6292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8E4AB4-0F84-462B-A395-DAE77D21B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18</Pages>
  <Words>3539</Words>
  <Characters>20176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Пользователь</cp:lastModifiedBy>
  <cp:revision>21</cp:revision>
  <cp:lastPrinted>2018-11-08T10:00:00Z</cp:lastPrinted>
  <dcterms:created xsi:type="dcterms:W3CDTF">2017-09-19T12:56:00Z</dcterms:created>
  <dcterms:modified xsi:type="dcterms:W3CDTF">2021-09-16T11:10:00Z</dcterms:modified>
</cp:coreProperties>
</file>