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4850B2" w:rsidRDefault="00B945E7" w:rsidP="00B945E7">
      <w:pPr>
        <w:ind w:left="4678"/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>Приложение</w:t>
      </w:r>
    </w:p>
    <w:p w:rsidR="00B945E7" w:rsidRPr="004850B2" w:rsidRDefault="002D037C" w:rsidP="00B945E7">
      <w:pPr>
        <w:ind w:left="4678"/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>УТВЕРЖДЕН</w:t>
      </w:r>
      <w:r w:rsidR="006A6762" w:rsidRPr="004850B2">
        <w:rPr>
          <w:rFonts w:cs="Arial"/>
          <w:sz w:val="26"/>
          <w:szCs w:val="26"/>
        </w:rPr>
        <w:t>О</w:t>
      </w:r>
    </w:p>
    <w:p w:rsidR="00B945E7" w:rsidRPr="004850B2" w:rsidRDefault="00E45578" w:rsidP="00B945E7">
      <w:pPr>
        <w:ind w:left="4678"/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>п</w:t>
      </w:r>
      <w:r w:rsidR="00B945E7" w:rsidRPr="004850B2">
        <w:rPr>
          <w:rFonts w:cs="Arial"/>
          <w:sz w:val="26"/>
          <w:szCs w:val="26"/>
        </w:rPr>
        <w:t>риказом</w:t>
      </w:r>
      <w:r w:rsidRPr="004850B2">
        <w:rPr>
          <w:rFonts w:cs="Arial"/>
          <w:sz w:val="26"/>
          <w:szCs w:val="26"/>
        </w:rPr>
        <w:t xml:space="preserve"> заведующего</w:t>
      </w:r>
      <w:r w:rsidR="00B945E7" w:rsidRPr="004850B2">
        <w:rPr>
          <w:rFonts w:cs="Arial"/>
          <w:sz w:val="26"/>
          <w:szCs w:val="26"/>
        </w:rPr>
        <w:t xml:space="preserve"> МАДОУ д/с № 00 города Тюмени</w:t>
      </w:r>
    </w:p>
    <w:p w:rsidR="00B945E7" w:rsidRPr="004850B2" w:rsidRDefault="00B945E7" w:rsidP="00B945E7">
      <w:pPr>
        <w:ind w:left="4678"/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>от ____</w:t>
      </w:r>
      <w:r w:rsidR="007B035D" w:rsidRPr="004850B2">
        <w:rPr>
          <w:rFonts w:cs="Arial"/>
          <w:sz w:val="26"/>
          <w:szCs w:val="26"/>
        </w:rPr>
        <w:t>28.06.2019___</w:t>
      </w:r>
      <w:r w:rsidRPr="004850B2">
        <w:rPr>
          <w:rFonts w:cs="Arial"/>
          <w:sz w:val="26"/>
          <w:szCs w:val="26"/>
        </w:rPr>
        <w:t xml:space="preserve"> № __</w:t>
      </w:r>
      <w:r w:rsidR="007B035D" w:rsidRPr="004850B2">
        <w:rPr>
          <w:rFonts w:cs="Arial"/>
          <w:sz w:val="26"/>
          <w:szCs w:val="26"/>
        </w:rPr>
        <w:t>232/4___</w:t>
      </w:r>
    </w:p>
    <w:p w:rsidR="00D306CE" w:rsidRPr="004850B2" w:rsidRDefault="00D306CE" w:rsidP="001E4678">
      <w:pPr>
        <w:jc w:val="center"/>
        <w:rPr>
          <w:sz w:val="26"/>
          <w:szCs w:val="26"/>
        </w:rPr>
      </w:pPr>
    </w:p>
    <w:p w:rsidR="00E32B59" w:rsidRPr="004850B2" w:rsidRDefault="00E32B59" w:rsidP="00D306CE">
      <w:pPr>
        <w:ind w:left="4956" w:firstLine="624"/>
        <w:jc w:val="right"/>
        <w:rPr>
          <w:rFonts w:cs="Arial"/>
        </w:rPr>
      </w:pPr>
    </w:p>
    <w:p w:rsidR="006A6762" w:rsidRPr="004850B2" w:rsidRDefault="006A6762" w:rsidP="0015490C">
      <w:pPr>
        <w:jc w:val="center"/>
        <w:rPr>
          <w:sz w:val="26"/>
          <w:szCs w:val="26"/>
        </w:rPr>
      </w:pPr>
      <w:r w:rsidRPr="004850B2">
        <w:rPr>
          <w:sz w:val="26"/>
          <w:szCs w:val="26"/>
        </w:rPr>
        <w:t xml:space="preserve">Положение </w:t>
      </w:r>
    </w:p>
    <w:p w:rsidR="00E42E5D" w:rsidRPr="004850B2" w:rsidRDefault="006A6762" w:rsidP="0015490C">
      <w:pPr>
        <w:jc w:val="center"/>
        <w:rPr>
          <w:sz w:val="26"/>
          <w:szCs w:val="26"/>
        </w:rPr>
      </w:pPr>
      <w:r w:rsidRPr="004850B2">
        <w:rPr>
          <w:sz w:val="26"/>
          <w:szCs w:val="26"/>
        </w:rPr>
        <w:t xml:space="preserve">о </w:t>
      </w:r>
      <w:r w:rsidR="00E42E5D" w:rsidRPr="004850B2">
        <w:rPr>
          <w:sz w:val="26"/>
          <w:szCs w:val="26"/>
        </w:rPr>
        <w:t xml:space="preserve">комиссии по урегулированию </w:t>
      </w:r>
      <w:r w:rsidRPr="004850B2">
        <w:rPr>
          <w:sz w:val="26"/>
          <w:szCs w:val="26"/>
        </w:rPr>
        <w:t>конф</w:t>
      </w:r>
      <w:r w:rsidR="00E42E5D" w:rsidRPr="004850B2">
        <w:rPr>
          <w:sz w:val="26"/>
          <w:szCs w:val="26"/>
        </w:rPr>
        <w:t>ликта</w:t>
      </w:r>
      <w:r w:rsidRPr="004850B2">
        <w:rPr>
          <w:sz w:val="26"/>
          <w:szCs w:val="26"/>
        </w:rPr>
        <w:t xml:space="preserve"> интересов </w:t>
      </w:r>
    </w:p>
    <w:p w:rsidR="002E50A9" w:rsidRPr="004850B2" w:rsidRDefault="002D037C" w:rsidP="0015490C">
      <w:pPr>
        <w:jc w:val="center"/>
        <w:rPr>
          <w:rFonts w:cs="Arial"/>
          <w:sz w:val="26"/>
          <w:szCs w:val="26"/>
        </w:rPr>
      </w:pPr>
      <w:r w:rsidRPr="004850B2">
        <w:rPr>
          <w:sz w:val="26"/>
          <w:szCs w:val="26"/>
        </w:rPr>
        <w:t>в МАДОУ</w:t>
      </w:r>
      <w:r w:rsidR="007B035D" w:rsidRPr="004850B2">
        <w:rPr>
          <w:sz w:val="26"/>
          <w:szCs w:val="26"/>
        </w:rPr>
        <w:t xml:space="preserve"> ЦР</w:t>
      </w:r>
      <w:proofErr w:type="gramStart"/>
      <w:r w:rsidR="007B035D" w:rsidRPr="004850B2">
        <w:rPr>
          <w:sz w:val="26"/>
          <w:szCs w:val="26"/>
        </w:rPr>
        <w:t>Р-</w:t>
      </w:r>
      <w:proofErr w:type="gramEnd"/>
      <w:r w:rsidR="007B035D" w:rsidRPr="004850B2">
        <w:rPr>
          <w:sz w:val="26"/>
          <w:szCs w:val="26"/>
        </w:rPr>
        <w:t xml:space="preserve"> </w:t>
      </w:r>
      <w:proofErr w:type="spellStart"/>
      <w:r w:rsidR="007B035D" w:rsidRPr="004850B2">
        <w:rPr>
          <w:sz w:val="26"/>
          <w:szCs w:val="26"/>
        </w:rPr>
        <w:t>д</w:t>
      </w:r>
      <w:proofErr w:type="spellEnd"/>
      <w:r w:rsidR="007B035D" w:rsidRPr="004850B2">
        <w:rPr>
          <w:sz w:val="26"/>
          <w:szCs w:val="26"/>
        </w:rPr>
        <w:t>/с № 111</w:t>
      </w:r>
      <w:r w:rsidRPr="004850B2">
        <w:rPr>
          <w:sz w:val="26"/>
          <w:szCs w:val="26"/>
        </w:rPr>
        <w:t xml:space="preserve"> города Тюмени</w:t>
      </w:r>
      <w:r w:rsidR="002E50A9" w:rsidRPr="004850B2">
        <w:rPr>
          <w:rFonts w:cs="Arial"/>
          <w:sz w:val="26"/>
          <w:szCs w:val="26"/>
        </w:rPr>
        <w:t xml:space="preserve"> </w:t>
      </w:r>
    </w:p>
    <w:p w:rsidR="002E50A9" w:rsidRPr="004850B2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ab/>
      </w:r>
    </w:p>
    <w:p w:rsidR="00F14C7A" w:rsidRPr="004850B2" w:rsidRDefault="00F14C7A" w:rsidP="00F14C7A">
      <w:pPr>
        <w:jc w:val="center"/>
        <w:rPr>
          <w:rFonts w:cs="Arial"/>
          <w:sz w:val="26"/>
          <w:szCs w:val="26"/>
        </w:rPr>
      </w:pPr>
      <w:r w:rsidRPr="004850B2">
        <w:rPr>
          <w:rFonts w:cs="Arial"/>
          <w:sz w:val="26"/>
          <w:szCs w:val="26"/>
        </w:rPr>
        <w:t>1. Общие положения</w:t>
      </w:r>
    </w:p>
    <w:p w:rsidR="00F14C7A" w:rsidRPr="004850B2" w:rsidRDefault="00F14C7A" w:rsidP="00FF181D">
      <w:pPr>
        <w:ind w:firstLine="709"/>
        <w:jc w:val="both"/>
        <w:rPr>
          <w:rFonts w:cs="Arial"/>
          <w:sz w:val="26"/>
          <w:szCs w:val="26"/>
        </w:rPr>
      </w:pPr>
    </w:p>
    <w:p w:rsidR="00E42E5D" w:rsidRPr="004850B2" w:rsidRDefault="00F14C7A" w:rsidP="00E42E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1.1. </w:t>
      </w:r>
      <w:r w:rsidR="00E42E5D" w:rsidRPr="004850B2">
        <w:rPr>
          <w:sz w:val="26"/>
          <w:szCs w:val="26"/>
        </w:rPr>
        <w:t xml:space="preserve">Настоящее Положение устанавливает </w:t>
      </w:r>
      <w:r w:rsidR="00E42E5D" w:rsidRPr="004850B2">
        <w:rPr>
          <w:rFonts w:cs="Calibri"/>
          <w:sz w:val="26"/>
          <w:szCs w:val="26"/>
        </w:rPr>
        <w:t xml:space="preserve">порядок создания, организации работы комиссии </w:t>
      </w:r>
      <w:r w:rsidR="00E42E5D" w:rsidRPr="004850B2">
        <w:rPr>
          <w:sz w:val="26"/>
          <w:szCs w:val="26"/>
        </w:rPr>
        <w:t xml:space="preserve">по урегулированию конфликта интересов </w:t>
      </w:r>
      <w:r w:rsidR="00E42E5D" w:rsidRPr="004850B2">
        <w:rPr>
          <w:rFonts w:cs="Calibri"/>
          <w:sz w:val="26"/>
          <w:szCs w:val="26"/>
        </w:rPr>
        <w:t xml:space="preserve">в </w:t>
      </w:r>
      <w:r w:rsidR="00E42E5D" w:rsidRPr="004850B2">
        <w:rPr>
          <w:sz w:val="26"/>
          <w:szCs w:val="26"/>
        </w:rPr>
        <w:t>МАДОУ</w:t>
      </w:r>
      <w:r w:rsidR="007B035D" w:rsidRPr="004850B2">
        <w:rPr>
          <w:sz w:val="26"/>
          <w:szCs w:val="26"/>
        </w:rPr>
        <w:t xml:space="preserve"> ЦР</w:t>
      </w:r>
      <w:proofErr w:type="gramStart"/>
      <w:r w:rsidR="007B035D" w:rsidRPr="004850B2">
        <w:rPr>
          <w:sz w:val="26"/>
          <w:szCs w:val="26"/>
        </w:rPr>
        <w:t>Р-</w:t>
      </w:r>
      <w:proofErr w:type="gramEnd"/>
      <w:r w:rsidR="00E42E5D" w:rsidRPr="004850B2">
        <w:rPr>
          <w:sz w:val="26"/>
          <w:szCs w:val="26"/>
        </w:rPr>
        <w:t xml:space="preserve"> </w:t>
      </w:r>
      <w:proofErr w:type="spellStart"/>
      <w:r w:rsidR="00E42E5D" w:rsidRPr="004850B2">
        <w:rPr>
          <w:sz w:val="26"/>
          <w:szCs w:val="26"/>
        </w:rPr>
        <w:t>д</w:t>
      </w:r>
      <w:proofErr w:type="spellEnd"/>
      <w:r w:rsidR="00E42E5D" w:rsidRPr="004850B2">
        <w:rPr>
          <w:sz w:val="26"/>
          <w:szCs w:val="26"/>
        </w:rPr>
        <w:t xml:space="preserve">/с № </w:t>
      </w:r>
      <w:r w:rsidR="007B035D" w:rsidRPr="004850B2">
        <w:rPr>
          <w:sz w:val="26"/>
          <w:szCs w:val="26"/>
        </w:rPr>
        <w:t>111</w:t>
      </w:r>
      <w:r w:rsidR="00E42E5D" w:rsidRPr="004850B2">
        <w:rPr>
          <w:sz w:val="26"/>
          <w:szCs w:val="26"/>
        </w:rPr>
        <w:t xml:space="preserve"> города Тюмени (далее – Учреждение)</w:t>
      </w:r>
      <w:r w:rsidR="00E42E5D" w:rsidRPr="004850B2">
        <w:rPr>
          <w:rFonts w:cs="Calibri"/>
          <w:sz w:val="26"/>
          <w:szCs w:val="26"/>
        </w:rPr>
        <w:t xml:space="preserve">, принятия решений </w:t>
      </w:r>
      <w:r w:rsidR="004026D8" w:rsidRPr="004850B2">
        <w:rPr>
          <w:rFonts w:cs="Calibri"/>
          <w:sz w:val="26"/>
          <w:szCs w:val="26"/>
        </w:rPr>
        <w:t>К</w:t>
      </w:r>
      <w:r w:rsidR="00E42E5D" w:rsidRPr="004850B2">
        <w:rPr>
          <w:rFonts w:cs="Calibri"/>
          <w:sz w:val="26"/>
          <w:szCs w:val="26"/>
        </w:rPr>
        <w:t>омиссией</w:t>
      </w:r>
      <w:r w:rsidR="00E42E5D" w:rsidRPr="004850B2">
        <w:rPr>
          <w:sz w:val="26"/>
          <w:szCs w:val="26"/>
        </w:rPr>
        <w:t>.</w:t>
      </w:r>
    </w:p>
    <w:p w:rsidR="00E42E5D" w:rsidRPr="004850B2" w:rsidRDefault="00E42E5D" w:rsidP="00E42E5D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1.2. </w:t>
      </w:r>
      <w:proofErr w:type="gramStart"/>
      <w:r w:rsidRPr="004850B2">
        <w:rPr>
          <w:sz w:val="26"/>
          <w:szCs w:val="26"/>
        </w:rPr>
        <w:t xml:space="preserve">Комиссия </w:t>
      </w:r>
      <w:r w:rsidR="004026D8" w:rsidRPr="004850B2">
        <w:rPr>
          <w:sz w:val="26"/>
          <w:szCs w:val="26"/>
        </w:rPr>
        <w:t xml:space="preserve">по урегулированию конфликта интересов в Учреждении </w:t>
      </w:r>
      <w:r w:rsidRPr="004850B2">
        <w:rPr>
          <w:sz w:val="26"/>
          <w:szCs w:val="26"/>
        </w:rPr>
        <w:t>(далее – Комиссия)</w:t>
      </w:r>
      <w:r w:rsidR="004026D8" w:rsidRPr="004850B2">
        <w:rPr>
          <w:sz w:val="26"/>
          <w:szCs w:val="26"/>
        </w:rPr>
        <w:t xml:space="preserve"> </w:t>
      </w:r>
      <w:r w:rsidRPr="004850B2">
        <w:rPr>
          <w:sz w:val="26"/>
          <w:szCs w:val="26"/>
        </w:rPr>
        <w:t xml:space="preserve">создается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E45578" w:rsidRPr="004850B2">
        <w:rPr>
          <w:sz w:val="26"/>
          <w:szCs w:val="26"/>
        </w:rPr>
        <w:t>Методическими рекомендациями по разработке и принятию организационных мер по предупреждению коррупции, Мерами по предупреждению коррупции в организациях, разработанными Министерством труда и социальной защиты Российской Федерации</w:t>
      </w:r>
      <w:r w:rsidR="004026D8" w:rsidRPr="004850B2">
        <w:rPr>
          <w:sz w:val="26"/>
          <w:szCs w:val="26"/>
        </w:rPr>
        <w:t>, Антикоррупционной политикой</w:t>
      </w:r>
      <w:proofErr w:type="gramEnd"/>
      <w:r w:rsidR="004026D8" w:rsidRPr="004850B2">
        <w:rPr>
          <w:sz w:val="26"/>
          <w:szCs w:val="26"/>
        </w:rPr>
        <w:t xml:space="preserve"> Учреждения, Положением о конфликте интересов в Учреждении, </w:t>
      </w:r>
      <w:r w:rsidRPr="004850B2">
        <w:rPr>
          <w:sz w:val="26"/>
          <w:szCs w:val="26"/>
        </w:rPr>
        <w:t>в целях выявления и урегулирования конфликт</w:t>
      </w:r>
      <w:r w:rsidR="004026D8" w:rsidRPr="004850B2">
        <w:rPr>
          <w:sz w:val="26"/>
          <w:szCs w:val="26"/>
        </w:rPr>
        <w:t>ов</w:t>
      </w:r>
      <w:r w:rsidRPr="004850B2">
        <w:rPr>
          <w:sz w:val="26"/>
          <w:szCs w:val="26"/>
        </w:rPr>
        <w:t xml:space="preserve"> интересов, возникающ</w:t>
      </w:r>
      <w:r w:rsidR="004026D8" w:rsidRPr="004850B2">
        <w:rPr>
          <w:sz w:val="26"/>
          <w:szCs w:val="26"/>
        </w:rPr>
        <w:t>их</w:t>
      </w:r>
      <w:r w:rsidRPr="004850B2">
        <w:rPr>
          <w:sz w:val="26"/>
          <w:szCs w:val="26"/>
        </w:rPr>
        <w:t xml:space="preserve"> у работников Учреждения при осуществлении ими профессиональной деятельности.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1.3. Основные задачи Комиссии: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содействие в обеспечении соблюдения работниками Учреждения требований о предотвращении и урегулировании конфликта интересов;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2) содействие в осуществлении мер по предупреждению коррупции в Учреждении.</w:t>
      </w:r>
    </w:p>
    <w:p w:rsidR="004026D8" w:rsidRPr="004850B2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4850B2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требований об урегулировании конфликта интересов, в отношении работников Учреждения (за исключением конфликта интересов 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</w:t>
      </w:r>
      <w:proofErr w:type="gramEnd"/>
      <w:r w:rsidRPr="004850B2">
        <w:rPr>
          <w:rFonts w:ascii="Times New Roman" w:hAnsi="Times New Roman" w:cs="Times New Roman"/>
          <w:sz w:val="26"/>
          <w:szCs w:val="26"/>
        </w:rPr>
        <w:t xml:space="preserve"> его личной заинтересованностью и интересами родителей (законных представителей) обучающихся).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proofErr w:type="gramStart"/>
      <w:r w:rsidRPr="004850B2">
        <w:rPr>
          <w:sz w:val="26"/>
          <w:szCs w:val="26"/>
        </w:rPr>
        <w:t xml:space="preserve">Рассмотрение вопроса, связанного с соблюдением требований об урегулировании конфликта интересов, </w:t>
      </w:r>
      <w:r w:rsidR="00173934" w:rsidRPr="004850B2">
        <w:rPr>
          <w:sz w:val="26"/>
          <w:szCs w:val="26"/>
        </w:rPr>
        <w:t xml:space="preserve">в отношении педагогических работников Учреждения, если конфликт интересов связан с возникающей при осуществлении ими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</w:t>
      </w:r>
      <w:r w:rsidR="00173934" w:rsidRPr="004850B2">
        <w:rPr>
          <w:sz w:val="26"/>
          <w:szCs w:val="26"/>
        </w:rPr>
        <w:lastRenderedPageBreak/>
        <w:t>интересами родителей (законных представителей) обучающихся</w:t>
      </w:r>
      <w:proofErr w:type="gramEnd"/>
      <w:r w:rsidRPr="004850B2">
        <w:rPr>
          <w:sz w:val="26"/>
          <w:szCs w:val="26"/>
        </w:rPr>
        <w:t>, осуществляется комиссией по урегулированию споров между участниками образовательных отношений, созданной приказом руководителя Учреждения, в порядке, уст</w:t>
      </w:r>
      <w:r w:rsidR="00173934" w:rsidRPr="004850B2">
        <w:rPr>
          <w:sz w:val="26"/>
          <w:szCs w:val="26"/>
        </w:rPr>
        <w:t xml:space="preserve">ановленном </w:t>
      </w:r>
      <w:r w:rsidR="00481517" w:rsidRPr="004850B2">
        <w:rPr>
          <w:sz w:val="26"/>
          <w:szCs w:val="26"/>
        </w:rPr>
        <w:t>разделами 3, 5 настоящего Положения и Положением о комиссии по урегулированию споров между участниками образовательных отношений в Учреждении</w:t>
      </w:r>
      <w:r w:rsidR="00173934" w:rsidRPr="004850B2">
        <w:rPr>
          <w:sz w:val="26"/>
          <w:szCs w:val="26"/>
        </w:rPr>
        <w:t>.</w:t>
      </w:r>
    </w:p>
    <w:p w:rsidR="004026D8" w:rsidRPr="004850B2" w:rsidRDefault="004026D8" w:rsidP="00402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1.5.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4026D8" w:rsidRPr="004850B2" w:rsidRDefault="004026D8" w:rsidP="004026D8">
      <w:pPr>
        <w:ind w:firstLine="567"/>
        <w:jc w:val="both"/>
        <w:rPr>
          <w:sz w:val="26"/>
          <w:szCs w:val="26"/>
        </w:rPr>
      </w:pPr>
    </w:p>
    <w:p w:rsidR="004026D8" w:rsidRPr="004850B2" w:rsidRDefault="004026D8" w:rsidP="009714A3">
      <w:pPr>
        <w:jc w:val="center"/>
        <w:rPr>
          <w:sz w:val="26"/>
          <w:szCs w:val="26"/>
        </w:rPr>
      </w:pPr>
      <w:r w:rsidRPr="004850B2">
        <w:rPr>
          <w:sz w:val="26"/>
          <w:szCs w:val="26"/>
        </w:rPr>
        <w:t>2. Порядок создания Комиссии</w:t>
      </w:r>
    </w:p>
    <w:p w:rsidR="004026D8" w:rsidRPr="004850B2" w:rsidRDefault="004026D8" w:rsidP="004026D8">
      <w:pPr>
        <w:ind w:firstLine="567"/>
        <w:jc w:val="both"/>
        <w:rPr>
          <w:sz w:val="26"/>
          <w:szCs w:val="26"/>
        </w:rPr>
      </w:pPr>
    </w:p>
    <w:p w:rsidR="004026D8" w:rsidRPr="004850B2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2.1. Комиссия создается приказом руководителя Учреждения</w:t>
      </w:r>
      <w:r w:rsidR="00F35AE8" w:rsidRPr="004850B2">
        <w:rPr>
          <w:rFonts w:ascii="Times New Roman" w:hAnsi="Times New Roman" w:cs="Times New Roman"/>
          <w:sz w:val="26"/>
          <w:szCs w:val="26"/>
        </w:rPr>
        <w:t xml:space="preserve"> из числа работников Учреждени</w:t>
      </w:r>
      <w:r w:rsidR="001A77EF" w:rsidRPr="004850B2">
        <w:rPr>
          <w:rFonts w:ascii="Times New Roman" w:hAnsi="Times New Roman" w:cs="Times New Roman"/>
          <w:sz w:val="26"/>
          <w:szCs w:val="26"/>
        </w:rPr>
        <w:t>я. В состав Комиссии также могут входить иные</w:t>
      </w:r>
      <w:r w:rsidR="00F35AE8" w:rsidRPr="004850B2">
        <w:rPr>
          <w:rFonts w:ascii="Times New Roman" w:hAnsi="Times New Roman" w:cs="Times New Roman"/>
          <w:sz w:val="26"/>
          <w:szCs w:val="26"/>
        </w:rPr>
        <w:t xml:space="preserve"> лиц</w:t>
      </w:r>
      <w:r w:rsidR="001A77EF" w:rsidRPr="004850B2">
        <w:rPr>
          <w:rFonts w:ascii="Times New Roman" w:hAnsi="Times New Roman" w:cs="Times New Roman"/>
          <w:sz w:val="26"/>
          <w:szCs w:val="26"/>
        </w:rPr>
        <w:t>а</w:t>
      </w:r>
      <w:r w:rsidR="00F35AE8" w:rsidRPr="004850B2">
        <w:rPr>
          <w:rFonts w:ascii="Times New Roman" w:hAnsi="Times New Roman" w:cs="Times New Roman"/>
          <w:sz w:val="26"/>
          <w:szCs w:val="26"/>
        </w:rPr>
        <w:t xml:space="preserve">, </w:t>
      </w:r>
      <w:r w:rsidR="001A77EF" w:rsidRPr="004850B2">
        <w:rPr>
          <w:rFonts w:ascii="Times New Roman" w:hAnsi="Times New Roman" w:cs="Times New Roman"/>
          <w:sz w:val="26"/>
          <w:szCs w:val="26"/>
        </w:rPr>
        <w:t xml:space="preserve">не являющиеся работниками Учреждения, </w:t>
      </w:r>
      <w:r w:rsidR="00F35AE8" w:rsidRPr="004850B2">
        <w:rPr>
          <w:rFonts w:ascii="Times New Roman" w:hAnsi="Times New Roman" w:cs="Times New Roman"/>
          <w:sz w:val="26"/>
          <w:szCs w:val="26"/>
        </w:rPr>
        <w:t>имеющи</w:t>
      </w:r>
      <w:r w:rsidR="001A77EF" w:rsidRPr="004850B2">
        <w:rPr>
          <w:rFonts w:ascii="Times New Roman" w:hAnsi="Times New Roman" w:cs="Times New Roman"/>
          <w:sz w:val="26"/>
          <w:szCs w:val="26"/>
        </w:rPr>
        <w:t>е</w:t>
      </w:r>
      <w:r w:rsidR="00F35AE8" w:rsidRPr="004850B2">
        <w:rPr>
          <w:rFonts w:ascii="Times New Roman" w:hAnsi="Times New Roman" w:cs="Times New Roman"/>
          <w:sz w:val="26"/>
          <w:szCs w:val="26"/>
        </w:rPr>
        <w:t xml:space="preserve"> специальные знания и навыки работы в области противодействия коррупции, урегулирования конфликт</w:t>
      </w:r>
      <w:r w:rsidR="001A77EF" w:rsidRPr="004850B2">
        <w:rPr>
          <w:rFonts w:ascii="Times New Roman" w:hAnsi="Times New Roman" w:cs="Times New Roman"/>
          <w:sz w:val="26"/>
          <w:szCs w:val="26"/>
        </w:rPr>
        <w:t xml:space="preserve">ов интересов (по согласованию). </w:t>
      </w:r>
      <w:r w:rsidRPr="004850B2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назначаемые из числа административно-управленческого персонала Учреждения, секретарь и члены Комиссии. </w:t>
      </w:r>
    </w:p>
    <w:p w:rsidR="004026D8" w:rsidRPr="004850B2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2.2. Комиссия является постоянно действующей и создается на неопределенный срок.</w:t>
      </w:r>
      <w:r w:rsidR="00191C72" w:rsidRPr="004850B2">
        <w:rPr>
          <w:sz w:val="26"/>
          <w:szCs w:val="26"/>
        </w:rPr>
        <w:t xml:space="preserve"> Изменения в состав Комиссии вносятся приказом руководителя Учреждения.</w:t>
      </w:r>
    </w:p>
    <w:p w:rsidR="004026D8" w:rsidRPr="004850B2" w:rsidRDefault="004026D8" w:rsidP="004026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2.4. В заседаниях Комиссии с правом совещательного голоса </w:t>
      </w:r>
      <w:r w:rsidR="007E1E74" w:rsidRPr="004850B2">
        <w:rPr>
          <w:sz w:val="26"/>
          <w:szCs w:val="26"/>
        </w:rPr>
        <w:t xml:space="preserve">вправе </w:t>
      </w:r>
      <w:r w:rsidRPr="004850B2">
        <w:rPr>
          <w:sz w:val="26"/>
          <w:szCs w:val="26"/>
        </w:rPr>
        <w:t>участв</w:t>
      </w:r>
      <w:r w:rsidR="007E1E74" w:rsidRPr="004850B2">
        <w:rPr>
          <w:sz w:val="26"/>
          <w:szCs w:val="26"/>
        </w:rPr>
        <w:t>овать</w:t>
      </w:r>
      <w:r w:rsidRPr="004850B2">
        <w:rPr>
          <w:sz w:val="26"/>
          <w:szCs w:val="26"/>
        </w:rPr>
        <w:t>: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руководитель Учреждением;</w:t>
      </w:r>
    </w:p>
    <w:p w:rsidR="004026D8" w:rsidRPr="004850B2" w:rsidRDefault="004026D8" w:rsidP="004026D8">
      <w:pPr>
        <w:ind w:firstLine="567"/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2) непосредственный руководитель работника, в отношении которого Комиссией рассматривается вопрос об урегулировании конфликта интересов;</w:t>
      </w:r>
    </w:p>
    <w:p w:rsidR="004026D8" w:rsidRPr="004850B2" w:rsidRDefault="004026D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3) другие работники, которые могут дать пояснения по вопросам, рассматриваемым Комиссией.</w:t>
      </w:r>
    </w:p>
    <w:p w:rsidR="00F35AE8" w:rsidRPr="004850B2" w:rsidRDefault="00F35AE8" w:rsidP="004026D8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2.5. Деятельность Комиссии основывается на принципах безвозмездности участия в её работе, коллегиальности принятия решений. Учреждение вправе выплачивать приглашенным членам Комиссии, не являющимся работниками Учреждения, вознаграждение за выполнение ими своих обязанностей, а также производить компенсацию документально подтвержденных расходов членов Комиссии, непосредственно связанных с участием в работе Комиссии. Участие в работе Комиссии работников Учреждения в соответствии с локальными нормативными актами Учреждения, устанавливающими систему оплаты труда, может являться критерием для осуществления стимулирующих выплат (премий).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2.6. По решению Комиссии член Комиссии исключается из его состава в следующих случаях: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по его желанию, выраженному в письменной форме;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2) в связи с расторжением трудового договора с членом Комиссии из числа работников Учреждения;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3) при систематических пропусках заседаний без уважительных причин;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4) при совершении противоправных действий, несовместимых с членством в Комиссии, в том числе совершении коррупционных правонарушений;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5) при выявлении следующих обстоятельств, препятствующих участию члена Комиссии в работе Комиссии: признание по решению суда </w:t>
      </w:r>
      <w:proofErr w:type="gramStart"/>
      <w:r w:rsidRPr="004850B2">
        <w:rPr>
          <w:sz w:val="26"/>
          <w:szCs w:val="26"/>
        </w:rPr>
        <w:t>недееспособным</w:t>
      </w:r>
      <w:proofErr w:type="gramEnd"/>
      <w:r w:rsidRPr="004850B2">
        <w:rPr>
          <w:sz w:val="26"/>
          <w:szCs w:val="26"/>
        </w:rPr>
        <w:t>, наличие неснятой или непогашенной судимости за совершение преступления.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2.7. Решение о выводе члена Комиссии из состава Комиссии принимается на заседании Комиссии. 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:rsidR="00E42E5D" w:rsidRPr="004850B2" w:rsidRDefault="00E42E5D" w:rsidP="00FF181D">
      <w:pPr>
        <w:ind w:firstLine="709"/>
        <w:jc w:val="both"/>
        <w:rPr>
          <w:sz w:val="26"/>
          <w:szCs w:val="26"/>
        </w:rPr>
      </w:pPr>
    </w:p>
    <w:p w:rsidR="00DC152F" w:rsidRPr="004850B2" w:rsidRDefault="00DC152F" w:rsidP="00DC152F">
      <w:pPr>
        <w:jc w:val="center"/>
        <w:rPr>
          <w:sz w:val="26"/>
          <w:szCs w:val="26"/>
        </w:rPr>
      </w:pPr>
      <w:r w:rsidRPr="004850B2">
        <w:rPr>
          <w:sz w:val="26"/>
          <w:szCs w:val="26"/>
        </w:rPr>
        <w:t>3. Порядок работы Комиссии</w:t>
      </w:r>
    </w:p>
    <w:p w:rsidR="00DC152F" w:rsidRPr="004850B2" w:rsidRDefault="00DC152F" w:rsidP="00DC152F">
      <w:pPr>
        <w:ind w:firstLine="567"/>
        <w:jc w:val="both"/>
        <w:rPr>
          <w:sz w:val="26"/>
          <w:szCs w:val="26"/>
        </w:rPr>
      </w:pP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3.1. Организационной формой работы Комиссии являются заседания, которые проводятся по мере необходимости.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</w:t>
      </w:r>
    </w:p>
    <w:p w:rsidR="00DC152F" w:rsidRPr="004850B2" w:rsidRDefault="00432C85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В отсутствие председателя Комиссии (по причине болезни, отпуска, командировки) его функции осуществляет заместитель председателя Комиссии. </w:t>
      </w:r>
      <w:r w:rsidR="00DC152F" w:rsidRPr="004850B2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(по причине болезни, отпуска, командировки) члены Комиссии избирают председательствующего большинством голосов членов Комиссии, присутствующих на заседании.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3.4. Основанием для проведения заседания Комиссии является поступление в Комиссию декларации о конфликте интересов, уведомления о конфликте интересов,</w:t>
      </w:r>
      <w:r w:rsidRPr="004850B2">
        <w:t xml:space="preserve"> </w:t>
      </w:r>
      <w:r w:rsidRPr="004850B2">
        <w:rPr>
          <w:rFonts w:ascii="Times New Roman" w:hAnsi="Times New Roman" w:cs="Times New Roman"/>
          <w:sz w:val="26"/>
          <w:szCs w:val="26"/>
        </w:rPr>
        <w:t>представления руководителя Учреждения о конфликте интересов в соответствии с Положением о конфликте интересов в Учреждении.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17DF" w:rsidRPr="004850B2" w:rsidRDefault="00DC152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3.6. </w:t>
      </w:r>
      <w:r w:rsidR="00FD17DF" w:rsidRPr="004850B2">
        <w:rPr>
          <w:sz w:val="26"/>
          <w:szCs w:val="26"/>
        </w:rPr>
        <w:t>Председатель Комиссии:</w:t>
      </w:r>
    </w:p>
    <w:p w:rsidR="00FD17DF" w:rsidRPr="004850B2" w:rsidRDefault="00FD17D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организовывает заседания Комиссии, председательствует на них;</w:t>
      </w:r>
    </w:p>
    <w:p w:rsidR="00FD17DF" w:rsidRPr="004850B2" w:rsidRDefault="00FD17DF" w:rsidP="00FD17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2) осуществляет общее руководство деятельностью Комиссии;</w:t>
      </w:r>
    </w:p>
    <w:p w:rsidR="00FD17DF" w:rsidRPr="004850B2" w:rsidRDefault="00FD17DF" w:rsidP="00FD17D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3) организовывает работу Комиссии;</w:t>
      </w:r>
    </w:p>
    <w:p w:rsidR="00FD17DF" w:rsidRPr="004850B2" w:rsidRDefault="00FD17DF" w:rsidP="00FD17D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 xml:space="preserve">4) осуществляет </w:t>
      </w:r>
      <w:proofErr w:type="gramStart"/>
      <w:r w:rsidRPr="004850B2">
        <w:rPr>
          <w:sz w:val="26"/>
          <w:szCs w:val="26"/>
        </w:rPr>
        <w:t>контроль за</w:t>
      </w:r>
      <w:proofErr w:type="gramEnd"/>
      <w:r w:rsidRPr="004850B2">
        <w:rPr>
          <w:sz w:val="26"/>
          <w:szCs w:val="26"/>
        </w:rPr>
        <w:t xml:space="preserve"> реализацией принятых Комиссией решений;</w:t>
      </w:r>
    </w:p>
    <w:p w:rsidR="00DC152F" w:rsidRPr="004850B2" w:rsidRDefault="00FD17D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5</w:t>
      </w:r>
      <w:r w:rsidR="00DC152F" w:rsidRPr="004850B2">
        <w:rPr>
          <w:sz w:val="26"/>
          <w:szCs w:val="26"/>
        </w:rPr>
        <w:t>) назначает дату заседания Комиссии. При этом срок рассмотрения Комиссией вопросов, связанных с соблюдением требований об урегулировании конфликта интересов 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интересов;</w:t>
      </w:r>
    </w:p>
    <w:p w:rsidR="00DC152F" w:rsidRPr="004850B2" w:rsidRDefault="00FD17D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6</w:t>
      </w:r>
      <w:r w:rsidR="00DC152F" w:rsidRPr="004850B2">
        <w:rPr>
          <w:sz w:val="26"/>
          <w:szCs w:val="26"/>
        </w:rPr>
        <w:t>) до даты заседания Комиссии</w:t>
      </w:r>
      <w:r w:rsidRPr="004850B2">
        <w:rPr>
          <w:sz w:val="26"/>
          <w:szCs w:val="26"/>
        </w:rPr>
        <w:t xml:space="preserve"> организовывает</w:t>
      </w:r>
      <w:r w:rsidR="00DC152F" w:rsidRPr="004850B2">
        <w:rPr>
          <w:sz w:val="26"/>
          <w:szCs w:val="26"/>
        </w:rPr>
        <w:t>:</w:t>
      </w:r>
    </w:p>
    <w:p w:rsidR="00FD17DF" w:rsidRPr="004850B2" w:rsidRDefault="00FD17D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приглашение на заседание Комиссии членов Комиссии, работника Учреждения, в отношении которого Комиссией рассматривается вопрос о соблюдении требований об урегулировании конфликта интересов, работника, подавшего уведомление о конфликте интересов, и других лиц, указанных в пункте 2.4 настоящего Положения;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proofErr w:type="gramStart"/>
      <w:r w:rsidRPr="004850B2">
        <w:rPr>
          <w:sz w:val="26"/>
          <w:szCs w:val="26"/>
        </w:rPr>
        <w:t>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 (в случае если уведомление о конфликте интересов подано не самим работником, в отношении которого рассматривается вопрос о соблюдении требований об урегулировании конфликта интересов или при рассмотрении</w:t>
      </w:r>
      <w:r w:rsidRPr="004850B2">
        <w:t xml:space="preserve"> </w:t>
      </w:r>
      <w:r w:rsidRPr="004850B2">
        <w:rPr>
          <w:sz w:val="26"/>
          <w:szCs w:val="26"/>
        </w:rPr>
        <w:t xml:space="preserve">представления руководителя Учреждения о конфликте интересов), членов Комиссии и других лиц, </w:t>
      </w:r>
      <w:r w:rsidR="00FD17DF" w:rsidRPr="004850B2">
        <w:rPr>
          <w:sz w:val="26"/>
          <w:szCs w:val="26"/>
        </w:rPr>
        <w:t>приглашенных для участия</w:t>
      </w:r>
      <w:r w:rsidRPr="004850B2">
        <w:rPr>
          <w:sz w:val="26"/>
          <w:szCs w:val="26"/>
        </w:rPr>
        <w:t xml:space="preserve"> в заседании Комиссии, с</w:t>
      </w:r>
      <w:proofErr w:type="gramEnd"/>
      <w:r w:rsidRPr="004850B2">
        <w:rPr>
          <w:sz w:val="26"/>
          <w:szCs w:val="26"/>
        </w:rPr>
        <w:t xml:space="preserve"> уведомлением о конфликте интересов,</w:t>
      </w:r>
      <w:r w:rsidRPr="004850B2">
        <w:t xml:space="preserve"> </w:t>
      </w:r>
      <w:r w:rsidRPr="004850B2">
        <w:rPr>
          <w:sz w:val="26"/>
          <w:szCs w:val="26"/>
        </w:rPr>
        <w:t>представлением руководителя Учреждения о конфликте интересов;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ознакомление членов Комиссии и других лиц, </w:t>
      </w:r>
      <w:r w:rsidR="00FD17DF" w:rsidRPr="004850B2">
        <w:rPr>
          <w:sz w:val="26"/>
          <w:szCs w:val="26"/>
        </w:rPr>
        <w:t>приглашенных для участия в заседании Комиссии</w:t>
      </w:r>
      <w:r w:rsidRPr="004850B2">
        <w:rPr>
          <w:sz w:val="26"/>
          <w:szCs w:val="26"/>
        </w:rPr>
        <w:t>, с рассматриваемой де</w:t>
      </w:r>
      <w:r w:rsidR="00FD17DF" w:rsidRPr="004850B2">
        <w:rPr>
          <w:sz w:val="26"/>
          <w:szCs w:val="26"/>
        </w:rPr>
        <w:t>кларацией о конфликте интересов</w:t>
      </w:r>
      <w:r w:rsidRPr="004850B2">
        <w:rPr>
          <w:sz w:val="26"/>
          <w:szCs w:val="26"/>
        </w:rPr>
        <w:t>.</w:t>
      </w:r>
    </w:p>
    <w:p w:rsidR="00FD17DF" w:rsidRPr="004850B2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bookmarkStart w:id="0" w:name="Par5"/>
      <w:bookmarkEnd w:id="0"/>
      <w:r w:rsidRPr="004850B2">
        <w:rPr>
          <w:sz w:val="26"/>
          <w:szCs w:val="26"/>
        </w:rPr>
        <w:t>3.7. Секретарь Комиссии:</w:t>
      </w:r>
    </w:p>
    <w:p w:rsidR="00FD17DF" w:rsidRPr="004850B2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принимает материалы, представленные на заседание Комиссии;</w:t>
      </w:r>
    </w:p>
    <w:p w:rsidR="00FD17DF" w:rsidRPr="004850B2" w:rsidRDefault="00FD17DF" w:rsidP="00FD17D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2) ведет протокол заседания Комиссии;</w:t>
      </w:r>
    </w:p>
    <w:p w:rsidR="00FD17DF" w:rsidRPr="004850B2" w:rsidRDefault="00FD17DF" w:rsidP="00FD17D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3) информирует членов Комиссии и других лиц, приглашенных для участия в заседании Комиссии, о дате, месте и времени проведения заседаний Комиссии и о вопросах, включенных в повестку дня заседания Комиссии;</w:t>
      </w:r>
    </w:p>
    <w:p w:rsidR="00FD17DF" w:rsidRPr="004850B2" w:rsidRDefault="00FD17DF" w:rsidP="00FD17D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4) обеспечивает надлежащее оформление и сохранность документов и иных материалов, рассматриваемых на заседаниях Комиссии;</w:t>
      </w:r>
    </w:p>
    <w:p w:rsidR="00FD17DF" w:rsidRPr="004850B2" w:rsidRDefault="00FD17DF" w:rsidP="00FD17D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5) осуществляет иные функции в соответствии с настоящим Положением и поручениями председателя Комиссии.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3.</w:t>
      </w:r>
      <w:r w:rsidR="00FD17DF" w:rsidRPr="004850B2">
        <w:rPr>
          <w:sz w:val="26"/>
          <w:szCs w:val="26"/>
        </w:rPr>
        <w:t>8</w:t>
      </w:r>
      <w:r w:rsidRPr="004850B2">
        <w:rPr>
          <w:sz w:val="26"/>
          <w:szCs w:val="26"/>
        </w:rPr>
        <w:t>. При рассмотрении декларации о конфликте интересов заседание Комиссии проводится в отсутствие работника, подавшего декларацию.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При рассмотрении декларации о конфликте интересов заседание Комиссии проводится в присутствии работника, подавшего декларацию, по его письменному заявлению или по приглашению Комиссии. При желании работника, подавшего декларацию, присутствовать при её рассмотрении на заседании Комиссии Комиссия не вправе отказывать работнику в присутствии на заседании Комиссии.</w:t>
      </w:r>
    </w:p>
    <w:p w:rsidR="00DC152F" w:rsidRPr="004850B2" w:rsidRDefault="00FD17D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3.9</w:t>
      </w:r>
      <w:r w:rsidR="00DC152F" w:rsidRPr="004850B2">
        <w:rPr>
          <w:sz w:val="26"/>
          <w:szCs w:val="26"/>
        </w:rPr>
        <w:t>. Рассмотрение уведомления о конфликте интересов</w:t>
      </w:r>
      <w:r w:rsidR="00481517" w:rsidRPr="004850B2">
        <w:rPr>
          <w:sz w:val="26"/>
          <w:szCs w:val="26"/>
        </w:rPr>
        <w:t>, представления руководителя Учреждения о конфликте интересов</w:t>
      </w:r>
      <w:r w:rsidR="00DC152F" w:rsidRPr="004850B2">
        <w:rPr>
          <w:sz w:val="26"/>
          <w:szCs w:val="26"/>
        </w:rPr>
        <w:t xml:space="preserve"> осуществляется в присутствии работника, подавшего уведомление о конфликте интересов, работника, в отношении которого Комиссией рассматривается вопрос о соблюдении требований об урегулировании конфликта интересов.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3.</w:t>
      </w:r>
      <w:r w:rsidR="00432C85" w:rsidRPr="004850B2">
        <w:rPr>
          <w:sz w:val="26"/>
          <w:szCs w:val="26"/>
        </w:rPr>
        <w:t>10</w:t>
      </w:r>
      <w:r w:rsidRPr="004850B2">
        <w:rPr>
          <w:sz w:val="26"/>
          <w:szCs w:val="26"/>
        </w:rPr>
        <w:t>. Заседания Комиссии могут проводиться в отсутствие работника, подавшего уведомление о конфликте интересов, работника, в отношении которого рассматривается вопрос о соблюдении требований об урегулировании конфликта интересов, в случае: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1) если в </w:t>
      </w:r>
      <w:r w:rsidR="00432C85" w:rsidRPr="004850B2">
        <w:rPr>
          <w:sz w:val="26"/>
          <w:szCs w:val="26"/>
        </w:rPr>
        <w:t>у</w:t>
      </w:r>
      <w:r w:rsidRPr="004850B2">
        <w:rPr>
          <w:sz w:val="26"/>
          <w:szCs w:val="26"/>
        </w:rPr>
        <w:t>ведомлении о конфликте интересов не содержится указание о намерении работника присутствовать на заседании Комиссии;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2) если работник Учреждения, надлежащим образом извещенный о времени и месте проведения заседания Комиссии, не явился на заседание Комиссии.</w:t>
      </w:r>
    </w:p>
    <w:p w:rsidR="00DC152F" w:rsidRPr="004850B2" w:rsidRDefault="00432C85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3.11</w:t>
      </w:r>
      <w:r w:rsidR="00DC152F" w:rsidRPr="004850B2">
        <w:rPr>
          <w:sz w:val="26"/>
          <w:szCs w:val="26"/>
        </w:rPr>
        <w:t>. На заседании Комиссии заслушиваются пояснения работника Учреждения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</w:t>
      </w:r>
      <w:r w:rsidRPr="004850B2">
        <w:rPr>
          <w:sz w:val="26"/>
          <w:szCs w:val="26"/>
        </w:rPr>
        <w:t>, представленные на заседание Комиссии</w:t>
      </w:r>
      <w:r w:rsidR="00DC152F" w:rsidRPr="004850B2">
        <w:rPr>
          <w:sz w:val="26"/>
          <w:szCs w:val="26"/>
        </w:rPr>
        <w:t>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3.1</w:t>
      </w:r>
      <w:r w:rsidR="00432C85" w:rsidRPr="004850B2">
        <w:rPr>
          <w:sz w:val="26"/>
          <w:szCs w:val="26"/>
        </w:rPr>
        <w:t>2</w:t>
      </w:r>
      <w:r w:rsidRPr="004850B2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</w:p>
    <w:p w:rsidR="00DC152F" w:rsidRPr="004850B2" w:rsidRDefault="00DC152F" w:rsidP="00DC152F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4850B2">
        <w:rPr>
          <w:sz w:val="26"/>
          <w:szCs w:val="26"/>
        </w:rPr>
        <w:t xml:space="preserve">4. Права, обязанности и ответственность Комиссии, </w:t>
      </w:r>
    </w:p>
    <w:p w:rsidR="00DC152F" w:rsidRPr="004850B2" w:rsidRDefault="00DC152F" w:rsidP="00DC152F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4850B2">
        <w:rPr>
          <w:sz w:val="26"/>
          <w:szCs w:val="26"/>
        </w:rPr>
        <w:t>членов Комиссии</w:t>
      </w:r>
    </w:p>
    <w:p w:rsidR="00DC152F" w:rsidRPr="004850B2" w:rsidRDefault="00DC152F" w:rsidP="00DC152F">
      <w:pPr>
        <w:ind w:firstLine="709"/>
        <w:jc w:val="both"/>
        <w:rPr>
          <w:b/>
          <w:sz w:val="26"/>
          <w:szCs w:val="26"/>
        </w:rPr>
      </w:pP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4.1. Комиссия при осуществлении своих функций имеет право: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1) запрашивать у работников Учреждения необходимые для ее деятельности документы, материалы и информацию;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2) устанавливать сроки предоставления запрашиваемых документов, материалов и информации;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3) приглашать работников Учреждения для дачи разъяснений по рассматриваемым документам, материалам и информации.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4.2. Комиссия обязана: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1) объективно, полно, всесторонне рассматривать документы, материалы и информацию</w:t>
      </w:r>
      <w:r w:rsidRPr="004850B2">
        <w:t xml:space="preserve"> </w:t>
      </w:r>
      <w:r w:rsidRPr="004850B2">
        <w:rPr>
          <w:sz w:val="26"/>
          <w:szCs w:val="26"/>
        </w:rPr>
        <w:t>в целях выявления и урегулирования конфликтов интересов;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2) обеспечивать соблюдение прав и свобод работников Учреждения;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3) соблюдать настоящее Положение и Положение о конфликте интересов в Учреждении, иные локальные нормативные акты в сфере противодействия коррупции в Учреждении;</w:t>
      </w:r>
    </w:p>
    <w:p w:rsidR="00DC152F" w:rsidRPr="004850B2" w:rsidRDefault="00DC152F" w:rsidP="00DC152F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tab/>
        <w:t>4) принимать решения в соответствии с законодательством, локальными нормативными актами Учреждения, настоящим Положением.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4.3. Член Комиссии имеет право: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2) принимать участие в подготовке заседания Комиссии;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3) обращаться к председателю Комиссии по вопросам, входящим в компетенцию Комиссии;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4) вносить предложения председателю Комиссии о совершенствовании работы Комиссии.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4.4. Член Комиссии обязан: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1) участвовать в заседаниях Комиссии;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2) выполнять возложенные на него функции в соответствии с настоящим Положением;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3) соблюдать требования законодательных и иных нормативных правовых актов при реализации своих функций;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4) обеспечивать конфиденциальность процесса раскрытия сведений о конфликте интересов и процесса его урегулирования. Дать письменное обязательство о неразглашении сведений, ставших ему из</w:t>
      </w:r>
      <w:r w:rsidR="008D0518" w:rsidRPr="004850B2">
        <w:rPr>
          <w:sz w:val="26"/>
          <w:szCs w:val="26"/>
        </w:rPr>
        <w:t>вестными в ходе работы Комиссии.</w:t>
      </w:r>
    </w:p>
    <w:p w:rsidR="00DC152F" w:rsidRPr="004850B2" w:rsidRDefault="00DC152F" w:rsidP="00DC15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4.5. Комиссия несет ответственность за законное, своевременное принятие решений, входящих в её компетенцию. 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</w:p>
    <w:p w:rsidR="00DC152F" w:rsidRPr="004850B2" w:rsidRDefault="00DC152F" w:rsidP="00DC15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 Порядок принятия решений Комиссии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Каждый член Комиссии обладает одним голосом. В случае равенства голосов решающим является голос председательствующего на заседании.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5.2. 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4850B2">
        <w:rPr>
          <w:rFonts w:ascii="Times New Roman" w:hAnsi="Times New Roman" w:cs="Times New Roman"/>
          <w:sz w:val="26"/>
          <w:szCs w:val="26"/>
        </w:rPr>
        <w:t>1) об отсутствии при исполнении работником Учреждения должностных обязанностей конфликта интересов;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2) об установлении конфликта интересов у работника Учреждения при исполнении должностных обязанностей и несоблюдении работником Учреждения требований об урегулировании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ответственности;</w:t>
      </w: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3) об установлении,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возникновения.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bookmarkStart w:id="2" w:name="Par8"/>
      <w:bookmarkStart w:id="3" w:name="Par12"/>
      <w:bookmarkStart w:id="4" w:name="Par20"/>
      <w:bookmarkEnd w:id="2"/>
      <w:bookmarkEnd w:id="3"/>
      <w:bookmarkEnd w:id="4"/>
      <w:r w:rsidRPr="004850B2">
        <w:rPr>
          <w:sz w:val="26"/>
          <w:szCs w:val="26"/>
        </w:rPr>
        <w:t>5.3. 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не предусмотренное пунктом 5.2 настоящего Положения. Основания и мотивы принятия такого решения должны быть отражены в протоколе заседания Комиссии.</w:t>
      </w:r>
    </w:p>
    <w:p w:rsidR="00DC152F" w:rsidRPr="004850B2" w:rsidRDefault="00DC152F" w:rsidP="00DC152F">
      <w:pPr>
        <w:ind w:firstLine="709"/>
        <w:jc w:val="both"/>
        <w:rPr>
          <w:sz w:val="26"/>
          <w:szCs w:val="26"/>
        </w:rPr>
      </w:pPr>
      <w:r w:rsidRPr="004850B2">
        <w:rPr>
          <w:sz w:val="26"/>
          <w:szCs w:val="26"/>
        </w:rPr>
        <w:t>5.4. В случае установления Комиссией конфликта интересов, Учреждением используются способы его разрешения, установленные Положением о конфликте интересов в Учреждении.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5.5. 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рекомендательный характер. 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5.6. В протоколе заседания Комиссии указываются: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1) </w:t>
      </w:r>
      <w:r w:rsidR="008D0518" w:rsidRPr="004850B2">
        <w:rPr>
          <w:rFonts w:ascii="Times New Roman" w:hAnsi="Times New Roman" w:cs="Times New Roman"/>
          <w:sz w:val="26"/>
          <w:szCs w:val="26"/>
        </w:rPr>
        <w:t xml:space="preserve">его номер, </w:t>
      </w:r>
      <w:r w:rsidRPr="004850B2">
        <w:rPr>
          <w:rFonts w:ascii="Times New Roman" w:hAnsi="Times New Roman" w:cs="Times New Roman"/>
          <w:sz w:val="26"/>
          <w:szCs w:val="26"/>
        </w:rPr>
        <w:t>дата, место заседания Комиссии, фамилии, имена, отчества членов Комиссии и других лиц, присутствующих на заседании;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об </w:t>
      </w:r>
      <w:r w:rsidRPr="004850B2">
        <w:rPr>
          <w:rFonts w:ascii="Times New Roman" w:hAnsi="Times New Roman" w:cs="Times New Roman"/>
          <w:sz w:val="26"/>
          <w:szCs w:val="26"/>
        </w:rPr>
        <w:lastRenderedPageBreak/>
        <w:t>урегулировании конфликта интересов;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3) дата подачи работников декларации, уведомления о конфликте интересов</w:t>
      </w:r>
      <w:r w:rsidRPr="004850B2">
        <w:t xml:space="preserve"> </w:t>
      </w:r>
      <w:r w:rsidRPr="004850B2">
        <w:rPr>
          <w:rFonts w:ascii="Times New Roman" w:hAnsi="Times New Roman" w:cs="Times New Roman"/>
          <w:sz w:val="26"/>
          <w:szCs w:val="26"/>
        </w:rPr>
        <w:t>представления руководителя Учреждения о конфликте интересов;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4) предъявляемые к работнику Учреждения претензии, материалы, на которых они основываются;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5) содержание пояснений работника Учреждения и других лиц по существу рассматриваемого вопроса (при наличии);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6) фамилии, имена, отчества выступивших на заседании лиц и краткое изложение их выступлений;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7) результаты голосования;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8) решение и обоснование его принятия;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9) рекомендации для руководителя Учреждения по результатам принятого Комиссией решения</w:t>
      </w:r>
      <w:r w:rsidRPr="004850B2">
        <w:t xml:space="preserve"> </w:t>
      </w:r>
      <w:r w:rsidRPr="004850B2">
        <w:rPr>
          <w:rFonts w:ascii="Times New Roman" w:hAnsi="Times New Roman" w:cs="Times New Roman"/>
          <w:sz w:val="26"/>
          <w:szCs w:val="26"/>
        </w:rPr>
        <w:t>по урегулированию конфликта интересов, по недопущению его возникновения, применении к работнику мер ответственности;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10) иные сведения, имеющие значение при принятии Комиссией решения.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5.7. Решение Комиссии по результатам рассмотрения декларации о конфликте интересов дополнительно фиксируется </w:t>
      </w:r>
      <w:proofErr w:type="gramStart"/>
      <w:r w:rsidRPr="004850B2">
        <w:rPr>
          <w:rFonts w:ascii="Times New Roman" w:hAnsi="Times New Roman" w:cs="Times New Roman"/>
          <w:sz w:val="26"/>
          <w:szCs w:val="26"/>
        </w:rPr>
        <w:t>в этой декларации в соответствии с Положением о конфликте интересов в Учреждении</w:t>
      </w:r>
      <w:proofErr w:type="gramEnd"/>
      <w:r w:rsidRPr="004850B2">
        <w:rPr>
          <w:rFonts w:ascii="Times New Roman" w:hAnsi="Times New Roman" w:cs="Times New Roman"/>
          <w:sz w:val="26"/>
          <w:szCs w:val="26"/>
        </w:rPr>
        <w:t>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5.9. Подписанный членами Комиссии протокол заседания Комиссии, а также все документы и материалы, рассмотренные на заседании Комиссии, не позднее 3-х рабочих дней со дня заседания Комиссии передаются секретарем Комиссии работнику, ответственному за ведение кадровой работы в Учреждении, для хранения.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5.10. Работник, ответственный за ведение кадровой работы в Учреждении не позднее дня, следующего за днем получения протокола заседания Комиссии, знакомит с ним руководителя Учреждения.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4850B2">
        <w:rPr>
          <w:rFonts w:ascii="Times New Roman" w:hAnsi="Times New Roman" w:cs="Times New Roman"/>
          <w:sz w:val="26"/>
          <w:szCs w:val="26"/>
        </w:rPr>
        <w:t>По письменному заявлению работника, в отношении которого рассмотрен вопрос о соблюдении требований об урегулировании конфликта интересов, копия протокола заседания Комиссии или выписка из протокола выдается работником, ответственным за ведение кадровой работы в Учреждении, работнику Учреждения, в отношении которого рассмотрен вопрос о соблюдении требований об урегулировании конфликта интересов, или направляется заказным письмом с уведомлением по адресу его регистрации не позднее 3-х</w:t>
      </w:r>
      <w:proofErr w:type="gramEnd"/>
      <w:r w:rsidRPr="004850B2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такого заявления.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5.12. Протоколы з</w:t>
      </w:r>
      <w:r w:rsidR="008D0518" w:rsidRPr="004850B2">
        <w:rPr>
          <w:rFonts w:ascii="Times New Roman" w:hAnsi="Times New Roman" w:cs="Times New Roman"/>
          <w:sz w:val="26"/>
          <w:szCs w:val="26"/>
        </w:rPr>
        <w:t xml:space="preserve">аседания Комиссии, декларации, </w:t>
      </w:r>
      <w:r w:rsidRPr="004850B2">
        <w:rPr>
          <w:rFonts w:ascii="Times New Roman" w:hAnsi="Times New Roman" w:cs="Times New Roman"/>
          <w:sz w:val="26"/>
          <w:szCs w:val="26"/>
        </w:rPr>
        <w:t>уведомления</w:t>
      </w:r>
      <w:r w:rsidR="008D0518" w:rsidRPr="004850B2">
        <w:rPr>
          <w:rFonts w:ascii="Times New Roman" w:hAnsi="Times New Roman" w:cs="Times New Roman"/>
          <w:sz w:val="26"/>
          <w:szCs w:val="26"/>
        </w:rPr>
        <w:t>, представления руководителя Учреждения</w:t>
      </w:r>
      <w:r w:rsidRPr="004850B2">
        <w:rPr>
          <w:rFonts w:ascii="Times New Roman" w:hAnsi="Times New Roman" w:cs="Times New Roman"/>
          <w:sz w:val="26"/>
          <w:szCs w:val="26"/>
        </w:rPr>
        <w:t xml:space="preserve"> о конфликте интересов, иные документы и материалы, рассмотренные Комиссией, включаются в номенклатуру дел Учреждения. </w:t>
      </w:r>
    </w:p>
    <w:p w:rsidR="00DC152F" w:rsidRPr="004850B2" w:rsidRDefault="00DC152F" w:rsidP="00DC1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52F" w:rsidRPr="004850B2" w:rsidRDefault="00DC152F" w:rsidP="00DC152F">
      <w:pPr>
        <w:jc w:val="center"/>
        <w:rPr>
          <w:sz w:val="26"/>
          <w:szCs w:val="26"/>
        </w:rPr>
      </w:pPr>
      <w:r w:rsidRPr="004850B2">
        <w:rPr>
          <w:sz w:val="26"/>
          <w:szCs w:val="26"/>
        </w:rPr>
        <w:t>6. Заключительные положения</w:t>
      </w:r>
    </w:p>
    <w:p w:rsidR="00DC152F" w:rsidRPr="004850B2" w:rsidRDefault="00DC152F" w:rsidP="00DC152F">
      <w:pPr>
        <w:ind w:firstLine="567"/>
        <w:jc w:val="both"/>
        <w:rPr>
          <w:sz w:val="26"/>
          <w:szCs w:val="26"/>
        </w:rPr>
      </w:pPr>
    </w:p>
    <w:p w:rsidR="00DC152F" w:rsidRPr="004850B2" w:rsidRDefault="00DC152F" w:rsidP="00DC15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0B2">
        <w:rPr>
          <w:rFonts w:ascii="Times New Roman" w:hAnsi="Times New Roman" w:cs="Times New Roman"/>
          <w:sz w:val="26"/>
          <w:szCs w:val="26"/>
        </w:rPr>
        <w:t>6.1. Организационно-техническое и документационное обеспечение деятельности Комиссии обеспечивается Учреждением.</w:t>
      </w:r>
    </w:p>
    <w:p w:rsidR="00DC152F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t xml:space="preserve">6.2. </w:t>
      </w:r>
      <w:proofErr w:type="gramStart"/>
      <w:r w:rsidRPr="004850B2">
        <w:rPr>
          <w:sz w:val="26"/>
          <w:szCs w:val="26"/>
        </w:rPr>
        <w:t>Вопросы</w:t>
      </w:r>
      <w:proofErr w:type="gramEnd"/>
      <w:r w:rsidRPr="004850B2">
        <w:rPr>
          <w:sz w:val="26"/>
          <w:szCs w:val="26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F14C7A" w:rsidRPr="004850B2" w:rsidRDefault="00DC152F" w:rsidP="00DC152F">
      <w:pPr>
        <w:ind w:firstLine="708"/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6.3.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AE35AD" w:rsidRPr="004850B2" w:rsidRDefault="00AE35AD" w:rsidP="00AE35AD">
      <w:pPr>
        <w:jc w:val="both"/>
        <w:rPr>
          <w:sz w:val="26"/>
          <w:szCs w:val="26"/>
        </w:rPr>
      </w:pPr>
    </w:p>
    <w:p w:rsidR="00AE35AD" w:rsidRPr="004850B2" w:rsidRDefault="00AE35AD" w:rsidP="00AE35AD">
      <w:pPr>
        <w:jc w:val="both"/>
        <w:rPr>
          <w:sz w:val="26"/>
          <w:szCs w:val="26"/>
        </w:rPr>
        <w:sectPr w:rsidR="00AE35AD" w:rsidRPr="004850B2" w:rsidSect="00AE35AD">
          <w:headerReference w:type="default" r:id="rId7"/>
          <w:headerReference w:type="firs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4850B2" w:rsidRDefault="00755D06" w:rsidP="00AE35AD">
      <w:pPr>
        <w:jc w:val="both"/>
        <w:rPr>
          <w:sz w:val="26"/>
          <w:szCs w:val="26"/>
        </w:rPr>
      </w:pPr>
      <w:r w:rsidRPr="004850B2">
        <w:rPr>
          <w:sz w:val="26"/>
          <w:szCs w:val="26"/>
        </w:rPr>
        <w:lastRenderedPageBreak/>
        <w:t>Лист ознакомления с приказом</w:t>
      </w:r>
      <w:r w:rsidR="007506AD" w:rsidRPr="004850B2">
        <w:rPr>
          <w:sz w:val="26"/>
          <w:szCs w:val="26"/>
        </w:rPr>
        <w:t xml:space="preserve"> </w:t>
      </w:r>
      <w:proofErr w:type="gramStart"/>
      <w:r w:rsidR="007506AD" w:rsidRPr="004850B2">
        <w:rPr>
          <w:sz w:val="26"/>
          <w:szCs w:val="26"/>
        </w:rPr>
        <w:t>от</w:t>
      </w:r>
      <w:proofErr w:type="gramEnd"/>
      <w:r w:rsidR="007506AD" w:rsidRPr="004850B2">
        <w:rPr>
          <w:sz w:val="26"/>
          <w:szCs w:val="26"/>
        </w:rPr>
        <w:t xml:space="preserve"> ____________ № _________</w:t>
      </w:r>
      <w:r w:rsidRPr="004850B2">
        <w:rPr>
          <w:sz w:val="26"/>
          <w:szCs w:val="26"/>
        </w:rPr>
        <w:t>:</w:t>
      </w:r>
    </w:p>
    <w:p w:rsidR="00755D06" w:rsidRPr="004850B2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jc w:val="center"/>
              <w:rPr>
                <w:sz w:val="26"/>
                <w:szCs w:val="26"/>
              </w:rPr>
            </w:pPr>
            <w:r w:rsidRPr="004850B2">
              <w:rPr>
                <w:sz w:val="26"/>
                <w:szCs w:val="26"/>
              </w:rPr>
              <w:t>ФИО</w:t>
            </w:r>
          </w:p>
          <w:p w:rsidR="00796075" w:rsidRPr="004850B2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jc w:val="center"/>
              <w:rPr>
                <w:sz w:val="26"/>
                <w:szCs w:val="26"/>
              </w:rPr>
            </w:pPr>
            <w:r w:rsidRPr="004850B2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4850B2" w:rsidRDefault="00796075" w:rsidP="007404DA">
            <w:pPr>
              <w:jc w:val="center"/>
              <w:rPr>
                <w:sz w:val="26"/>
                <w:szCs w:val="26"/>
              </w:rPr>
            </w:pPr>
            <w:r w:rsidRPr="004850B2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4850B2" w:rsidRDefault="00796075" w:rsidP="007404DA">
            <w:pPr>
              <w:jc w:val="center"/>
              <w:rPr>
                <w:sz w:val="26"/>
                <w:szCs w:val="26"/>
              </w:rPr>
            </w:pPr>
            <w:r w:rsidRPr="004850B2">
              <w:rPr>
                <w:sz w:val="26"/>
                <w:szCs w:val="26"/>
              </w:rPr>
              <w:t>Подпись</w:t>
            </w: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4850B2">
              <w:rPr>
                <w:sz w:val="26"/>
                <w:szCs w:val="26"/>
              </w:rPr>
              <w:tab/>
            </w:r>
          </w:p>
          <w:p w:rsidR="00796075" w:rsidRPr="004850B2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850B2" w:rsidTr="00796075">
        <w:tc>
          <w:tcPr>
            <w:tcW w:w="382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850B2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4850B2" w:rsidRDefault="00755D06" w:rsidP="00755D06">
      <w:pPr>
        <w:rPr>
          <w:sz w:val="28"/>
          <w:szCs w:val="28"/>
        </w:rPr>
      </w:pPr>
    </w:p>
    <w:p w:rsidR="00755D06" w:rsidRPr="004850B2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4850B2" w:rsidRDefault="00755D06" w:rsidP="00755D06"/>
    <w:p w:rsidR="00755D06" w:rsidRPr="004850B2" w:rsidRDefault="00755D06" w:rsidP="00755D06"/>
    <w:sectPr w:rsidR="00755D06" w:rsidRPr="004850B2" w:rsidSect="00AE35A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DF9975" w15:done="0"/>
  <w15:commentEx w15:paraId="029B55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DF9975" w16cid:durableId="2506B549"/>
  <w16cid:commentId w16cid:paraId="029B555D" w16cid:durableId="2506B54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4C" w:rsidRDefault="00EA464C" w:rsidP="009F2165">
      <w:r>
        <w:separator/>
      </w:r>
    </w:p>
  </w:endnote>
  <w:endnote w:type="continuationSeparator" w:id="0">
    <w:p w:rsidR="00EA464C" w:rsidRDefault="00EA464C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4C" w:rsidRDefault="00EA464C" w:rsidP="009F2165">
      <w:r>
        <w:separator/>
      </w:r>
    </w:p>
  </w:footnote>
  <w:footnote w:type="continuationSeparator" w:id="0">
    <w:p w:rsidR="00EA464C" w:rsidRDefault="00EA464C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739456"/>
    </w:sdtPr>
    <w:sdtEndPr>
      <w:rPr>
        <w:sz w:val="26"/>
        <w:szCs w:val="26"/>
      </w:rPr>
    </w:sdtEndPr>
    <w:sdtContent>
      <w:p w:rsidR="00AE35AD" w:rsidRPr="00AE35AD" w:rsidRDefault="008D2091">
        <w:pPr>
          <w:pStyle w:val="aa"/>
          <w:jc w:val="center"/>
          <w:rPr>
            <w:sz w:val="26"/>
            <w:szCs w:val="26"/>
          </w:rPr>
        </w:pPr>
        <w:r w:rsidRPr="00AE35AD">
          <w:rPr>
            <w:sz w:val="26"/>
            <w:szCs w:val="26"/>
          </w:rPr>
          <w:fldChar w:fldCharType="begin"/>
        </w:r>
        <w:r w:rsidR="00AE35AD" w:rsidRPr="00AE35AD">
          <w:rPr>
            <w:sz w:val="26"/>
            <w:szCs w:val="26"/>
          </w:rPr>
          <w:instrText>PAGE   \* MERGEFORMAT</w:instrText>
        </w:r>
        <w:r w:rsidRPr="00AE35AD">
          <w:rPr>
            <w:sz w:val="26"/>
            <w:szCs w:val="26"/>
          </w:rPr>
          <w:fldChar w:fldCharType="separate"/>
        </w:r>
        <w:r w:rsidR="000534F8">
          <w:rPr>
            <w:noProof/>
            <w:sz w:val="26"/>
            <w:szCs w:val="26"/>
          </w:rPr>
          <w:t>8</w:t>
        </w:r>
        <w:r w:rsidRPr="00AE35AD">
          <w:rPr>
            <w:sz w:val="26"/>
            <w:szCs w:val="26"/>
          </w:rPr>
          <w:fldChar w:fldCharType="end"/>
        </w:r>
      </w:p>
    </w:sdtContent>
  </w:sdt>
  <w:p w:rsidR="00AE35AD" w:rsidRDefault="00AE35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AD" w:rsidRPr="00AE35AD" w:rsidRDefault="00AE35AD">
    <w:pPr>
      <w:pStyle w:val="aa"/>
      <w:jc w:val="center"/>
      <w:rPr>
        <w:sz w:val="26"/>
        <w:szCs w:val="26"/>
      </w:rPr>
    </w:pPr>
  </w:p>
  <w:p w:rsidR="00AE35AD" w:rsidRDefault="00AE35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DF66E6"/>
    <w:multiLevelType w:val="hybridMultilevel"/>
    <w:tmpl w:val="E9306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IS17">
    <w15:presenceInfo w15:providerId="None" w15:userId="URIS17"/>
  </w15:person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37296"/>
    <w:rsid w:val="0004206E"/>
    <w:rsid w:val="000534F8"/>
    <w:rsid w:val="0005649E"/>
    <w:rsid w:val="00056A91"/>
    <w:rsid w:val="000747C7"/>
    <w:rsid w:val="00075D31"/>
    <w:rsid w:val="00095160"/>
    <w:rsid w:val="000A5572"/>
    <w:rsid w:val="000B49E5"/>
    <w:rsid w:val="00100656"/>
    <w:rsid w:val="00121B9F"/>
    <w:rsid w:val="00130DD8"/>
    <w:rsid w:val="00143F05"/>
    <w:rsid w:val="0015490C"/>
    <w:rsid w:val="00173934"/>
    <w:rsid w:val="00191C72"/>
    <w:rsid w:val="001A77EF"/>
    <w:rsid w:val="001E4678"/>
    <w:rsid w:val="001F0761"/>
    <w:rsid w:val="001F1162"/>
    <w:rsid w:val="001F6345"/>
    <w:rsid w:val="001F6899"/>
    <w:rsid w:val="00205CBF"/>
    <w:rsid w:val="00211DE7"/>
    <w:rsid w:val="00215FB0"/>
    <w:rsid w:val="00217914"/>
    <w:rsid w:val="0024291A"/>
    <w:rsid w:val="002450CC"/>
    <w:rsid w:val="00282532"/>
    <w:rsid w:val="00282928"/>
    <w:rsid w:val="00283DB1"/>
    <w:rsid w:val="00285576"/>
    <w:rsid w:val="002A7E24"/>
    <w:rsid w:val="002D037C"/>
    <w:rsid w:val="002E05A5"/>
    <w:rsid w:val="002E50A9"/>
    <w:rsid w:val="002E5854"/>
    <w:rsid w:val="002F0D2C"/>
    <w:rsid w:val="002F22F7"/>
    <w:rsid w:val="00304BC8"/>
    <w:rsid w:val="003177CB"/>
    <w:rsid w:val="0032464A"/>
    <w:rsid w:val="0032762E"/>
    <w:rsid w:val="00353DAF"/>
    <w:rsid w:val="00355237"/>
    <w:rsid w:val="00357945"/>
    <w:rsid w:val="00370EE4"/>
    <w:rsid w:val="0037735A"/>
    <w:rsid w:val="00382A3E"/>
    <w:rsid w:val="003C1E00"/>
    <w:rsid w:val="003C3EE7"/>
    <w:rsid w:val="003E3E14"/>
    <w:rsid w:val="004026D8"/>
    <w:rsid w:val="004103E9"/>
    <w:rsid w:val="00426245"/>
    <w:rsid w:val="00432C85"/>
    <w:rsid w:val="00455001"/>
    <w:rsid w:val="00455D1F"/>
    <w:rsid w:val="00462791"/>
    <w:rsid w:val="00471B8C"/>
    <w:rsid w:val="00481517"/>
    <w:rsid w:val="0048191E"/>
    <w:rsid w:val="004850B2"/>
    <w:rsid w:val="004871F9"/>
    <w:rsid w:val="004A249E"/>
    <w:rsid w:val="004E34BD"/>
    <w:rsid w:val="004E4717"/>
    <w:rsid w:val="004F0077"/>
    <w:rsid w:val="0052225E"/>
    <w:rsid w:val="00522D2D"/>
    <w:rsid w:val="00530778"/>
    <w:rsid w:val="00531CA2"/>
    <w:rsid w:val="0053758B"/>
    <w:rsid w:val="00537C88"/>
    <w:rsid w:val="0055083A"/>
    <w:rsid w:val="00557756"/>
    <w:rsid w:val="005609A5"/>
    <w:rsid w:val="00561AA4"/>
    <w:rsid w:val="00564CD0"/>
    <w:rsid w:val="005778C5"/>
    <w:rsid w:val="005C1259"/>
    <w:rsid w:val="005C30DA"/>
    <w:rsid w:val="005C6AE2"/>
    <w:rsid w:val="005E0561"/>
    <w:rsid w:val="005E5492"/>
    <w:rsid w:val="005F2E40"/>
    <w:rsid w:val="0061364F"/>
    <w:rsid w:val="00634692"/>
    <w:rsid w:val="006359F2"/>
    <w:rsid w:val="00641F3D"/>
    <w:rsid w:val="00643992"/>
    <w:rsid w:val="0067798E"/>
    <w:rsid w:val="006848D1"/>
    <w:rsid w:val="00685EBD"/>
    <w:rsid w:val="00691715"/>
    <w:rsid w:val="006A6762"/>
    <w:rsid w:val="006A7AE7"/>
    <w:rsid w:val="006B0DB8"/>
    <w:rsid w:val="006B3D39"/>
    <w:rsid w:val="006B4E07"/>
    <w:rsid w:val="006D5A97"/>
    <w:rsid w:val="006D6F4E"/>
    <w:rsid w:val="006E0888"/>
    <w:rsid w:val="006E4C04"/>
    <w:rsid w:val="006F3872"/>
    <w:rsid w:val="007404DA"/>
    <w:rsid w:val="007455D1"/>
    <w:rsid w:val="00745922"/>
    <w:rsid w:val="007506AD"/>
    <w:rsid w:val="00752953"/>
    <w:rsid w:val="00755D06"/>
    <w:rsid w:val="00776203"/>
    <w:rsid w:val="00782C67"/>
    <w:rsid w:val="007836CF"/>
    <w:rsid w:val="00793CE4"/>
    <w:rsid w:val="00794D73"/>
    <w:rsid w:val="00796075"/>
    <w:rsid w:val="007B035D"/>
    <w:rsid w:val="007C6F55"/>
    <w:rsid w:val="007D7E61"/>
    <w:rsid w:val="007E068E"/>
    <w:rsid w:val="007E1310"/>
    <w:rsid w:val="007E1E74"/>
    <w:rsid w:val="007E40C7"/>
    <w:rsid w:val="007F296E"/>
    <w:rsid w:val="007F325E"/>
    <w:rsid w:val="007F5601"/>
    <w:rsid w:val="007F78BA"/>
    <w:rsid w:val="00800E5D"/>
    <w:rsid w:val="00803D7D"/>
    <w:rsid w:val="00804E47"/>
    <w:rsid w:val="00834253"/>
    <w:rsid w:val="008370F6"/>
    <w:rsid w:val="00837D3E"/>
    <w:rsid w:val="00843020"/>
    <w:rsid w:val="00844A36"/>
    <w:rsid w:val="008508D9"/>
    <w:rsid w:val="00861E30"/>
    <w:rsid w:val="0086569B"/>
    <w:rsid w:val="008723A6"/>
    <w:rsid w:val="0088394E"/>
    <w:rsid w:val="00885CEB"/>
    <w:rsid w:val="008B7C11"/>
    <w:rsid w:val="008C092F"/>
    <w:rsid w:val="008D03EC"/>
    <w:rsid w:val="008D0518"/>
    <w:rsid w:val="008D2091"/>
    <w:rsid w:val="008E6A7A"/>
    <w:rsid w:val="00926014"/>
    <w:rsid w:val="0092646A"/>
    <w:rsid w:val="00947BF5"/>
    <w:rsid w:val="009578BB"/>
    <w:rsid w:val="00964B41"/>
    <w:rsid w:val="009714A3"/>
    <w:rsid w:val="00973E05"/>
    <w:rsid w:val="009A2C41"/>
    <w:rsid w:val="009A7DC1"/>
    <w:rsid w:val="009C46A0"/>
    <w:rsid w:val="009E4CF7"/>
    <w:rsid w:val="009F2165"/>
    <w:rsid w:val="009F53CF"/>
    <w:rsid w:val="009F6049"/>
    <w:rsid w:val="00A07A6A"/>
    <w:rsid w:val="00A10B01"/>
    <w:rsid w:val="00A1430A"/>
    <w:rsid w:val="00A43FC6"/>
    <w:rsid w:val="00A47EB8"/>
    <w:rsid w:val="00A607D2"/>
    <w:rsid w:val="00AE35AD"/>
    <w:rsid w:val="00AE561B"/>
    <w:rsid w:val="00AE7DA9"/>
    <w:rsid w:val="00AF1544"/>
    <w:rsid w:val="00B17882"/>
    <w:rsid w:val="00B279A8"/>
    <w:rsid w:val="00B50696"/>
    <w:rsid w:val="00B60BE7"/>
    <w:rsid w:val="00B619C7"/>
    <w:rsid w:val="00B67CED"/>
    <w:rsid w:val="00B92444"/>
    <w:rsid w:val="00B92474"/>
    <w:rsid w:val="00B93038"/>
    <w:rsid w:val="00B945E7"/>
    <w:rsid w:val="00BB0719"/>
    <w:rsid w:val="00BB143A"/>
    <w:rsid w:val="00BD5C4C"/>
    <w:rsid w:val="00BD7C8B"/>
    <w:rsid w:val="00C052E0"/>
    <w:rsid w:val="00C16795"/>
    <w:rsid w:val="00C32E68"/>
    <w:rsid w:val="00C41ECB"/>
    <w:rsid w:val="00C41FC3"/>
    <w:rsid w:val="00C60762"/>
    <w:rsid w:val="00C6262A"/>
    <w:rsid w:val="00C8152A"/>
    <w:rsid w:val="00C9049D"/>
    <w:rsid w:val="00CC52FE"/>
    <w:rsid w:val="00CD7DD9"/>
    <w:rsid w:val="00D019EA"/>
    <w:rsid w:val="00D21F21"/>
    <w:rsid w:val="00D306CE"/>
    <w:rsid w:val="00D47943"/>
    <w:rsid w:val="00D62056"/>
    <w:rsid w:val="00D628A1"/>
    <w:rsid w:val="00D762FA"/>
    <w:rsid w:val="00D8331E"/>
    <w:rsid w:val="00DB4548"/>
    <w:rsid w:val="00DC152F"/>
    <w:rsid w:val="00DC2E72"/>
    <w:rsid w:val="00DD415B"/>
    <w:rsid w:val="00E10328"/>
    <w:rsid w:val="00E239AB"/>
    <w:rsid w:val="00E32B59"/>
    <w:rsid w:val="00E42E5D"/>
    <w:rsid w:val="00E45578"/>
    <w:rsid w:val="00E72270"/>
    <w:rsid w:val="00E7401B"/>
    <w:rsid w:val="00E77866"/>
    <w:rsid w:val="00E926E3"/>
    <w:rsid w:val="00E9753E"/>
    <w:rsid w:val="00EA464C"/>
    <w:rsid w:val="00EC1F3E"/>
    <w:rsid w:val="00EC3C27"/>
    <w:rsid w:val="00ED1265"/>
    <w:rsid w:val="00EE1D5B"/>
    <w:rsid w:val="00F14C7A"/>
    <w:rsid w:val="00F32A58"/>
    <w:rsid w:val="00F35AE8"/>
    <w:rsid w:val="00F365CF"/>
    <w:rsid w:val="00F63BD6"/>
    <w:rsid w:val="00F643CE"/>
    <w:rsid w:val="00F7318F"/>
    <w:rsid w:val="00F9154A"/>
    <w:rsid w:val="00F9553F"/>
    <w:rsid w:val="00F9583E"/>
    <w:rsid w:val="00FC5FB3"/>
    <w:rsid w:val="00FD17DF"/>
    <w:rsid w:val="00FD695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05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0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0PjETPn4igWVxImHoUlPDeAJPrd8z+KPBySY/OOXa/U=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SRNXX9Ph7HkaI15hElzPemIZDwkg+NAqk1qanytGutiHtMNTtNcIvRfFX1cAJCQ8
DsSjCMl/rhvhGSifli3niA==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4q8X5lyahd0sQHNVxeUEDJZjgvc=</DigestValue>
      </Reference>
      <Reference URI="/word/endnotes.xml?ContentType=application/vnd.openxmlformats-officedocument.wordprocessingml.endnotes+xml">
        <DigestMethod Algorithm="http://www.w3.org/2000/09/xmldsig#sha1"/>
        <DigestValue>CMZDH3/ypcPIA6vAw/G1B6xUZjM=</DigestValue>
      </Reference>
      <Reference URI="/word/fontTable.xml?ContentType=application/vnd.openxmlformats-officedocument.wordprocessingml.fontTable+xml">
        <DigestMethod Algorithm="http://www.w3.org/2000/09/xmldsig#sha1"/>
        <DigestValue>7biwEtwVpr8e3FMdSgpLP5wW1LI=</DigestValue>
      </Reference>
      <Reference URI="/word/footnotes.xml?ContentType=application/vnd.openxmlformats-officedocument.wordprocessingml.footnotes+xml">
        <DigestMethod Algorithm="http://www.w3.org/2000/09/xmldsig#sha1"/>
        <DigestValue>E8DsvX3nD7N1azl/vlun/SANhyU=</DigestValue>
      </Reference>
      <Reference URI="/word/header1.xml?ContentType=application/vnd.openxmlformats-officedocument.wordprocessingml.header+xml">
        <DigestMethod Algorithm="http://www.w3.org/2000/09/xmldsig#sha1"/>
        <DigestValue>thyEr+w19wkgcerQGbrYUXQALGw=</DigestValue>
      </Reference>
      <Reference URI="/word/header2.xml?ContentType=application/vnd.openxmlformats-officedocument.wordprocessingml.header+xml">
        <DigestMethod Algorithm="http://www.w3.org/2000/09/xmldsig#sha1"/>
        <DigestValue>xHb/ckqVjELmfbJXNG1d4iie34Q=</DigestValue>
      </Reference>
      <Reference URI="/word/numbering.xml?ContentType=application/vnd.openxmlformats-officedocument.wordprocessingml.numbering+xml">
        <DigestMethod Algorithm="http://www.w3.org/2000/09/xmldsig#sha1"/>
        <DigestValue>pLPjLLAvsimdnOKq06OGPlJma6g=</DigestValue>
      </Reference>
      <Reference URI="/word/settings.xml?ContentType=application/vnd.openxmlformats-officedocument.wordprocessingml.settings+xml">
        <DigestMethod Algorithm="http://www.w3.org/2000/09/xmldsig#sha1"/>
        <DigestValue>6R3JsvQseC4wvaxsu9oqlZhul5k=</DigestValue>
      </Reference>
      <Reference URI="/word/styles.xml?ContentType=application/vnd.openxmlformats-officedocument.wordprocessingml.styles+xml">
        <DigestMethod Algorithm="http://www.w3.org/2000/09/xmldsig#sha1"/>
        <DigestValue>Dlol65Mi5XvXTDnzJZucfiY+zrc=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2021-10-06T11:36:00Z</cp:lastPrinted>
  <dcterms:created xsi:type="dcterms:W3CDTF">2021-10-06T11:26:00Z</dcterms:created>
  <dcterms:modified xsi:type="dcterms:W3CDTF">2021-10-07T11:14:00Z</dcterms:modified>
</cp:coreProperties>
</file>