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DA1075" w:rsidRDefault="00DA1075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A1075">
        <w:rPr>
          <w:b/>
          <w:color w:val="auto"/>
          <w:sz w:val="24"/>
          <w:szCs w:val="24"/>
        </w:rPr>
        <w:t>ПЕРЕЧЕНЬ ОСНОВАНИЙ</w:t>
      </w:r>
    </w:p>
    <w:p w:rsidR="00036BE6" w:rsidRPr="00564B0F" w:rsidRDefault="00DA1075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A1075">
        <w:rPr>
          <w:b/>
          <w:color w:val="auto"/>
          <w:sz w:val="24"/>
          <w:szCs w:val="24"/>
        </w:rPr>
        <w:t>ДЛЯ ОТКАЗА В ПРИЕМЕ ДОКУМЕНТОВ, ПОСТУПИВШИХ В ЭЛЕКТРОННОЙ ФОРМЕ</w:t>
      </w:r>
    </w:p>
    <w:p w:rsidR="00564B0F" w:rsidRDefault="00564B0F" w:rsidP="00564B0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7A47B8" w:rsidRDefault="00DA1075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DA1075">
        <w:rPr>
          <w:color w:val="auto"/>
          <w:sz w:val="26"/>
          <w:szCs w:val="26"/>
        </w:rPr>
        <w:t xml:space="preserve">Основанием для отказа в приеме документов, поступивших в электронной форме, является несоблюдение установленных законодательством </w:t>
      </w:r>
      <w:r>
        <w:rPr>
          <w:color w:val="auto"/>
          <w:sz w:val="26"/>
          <w:szCs w:val="26"/>
        </w:rPr>
        <w:t xml:space="preserve">следующих </w:t>
      </w:r>
      <w:r w:rsidRPr="00DA1075">
        <w:rPr>
          <w:color w:val="auto"/>
          <w:sz w:val="26"/>
          <w:szCs w:val="26"/>
        </w:rPr>
        <w:t xml:space="preserve">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>
        <w:rPr>
          <w:color w:val="auto"/>
          <w:sz w:val="26"/>
          <w:szCs w:val="26"/>
        </w:rPr>
        <w:t>№ 63-ФЗ "Об электронной подписи»:</w:t>
      </w:r>
    </w:p>
    <w:p w:rsidR="00DA1075" w:rsidRDefault="00DA1075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 w:rsidRPr="00DA1075">
        <w:rPr>
          <w:color w:val="auto"/>
          <w:sz w:val="26"/>
          <w:szCs w:val="26"/>
        </w:rPr>
        <w:t xml:space="preserve">квалифицированная электронная подпись </w:t>
      </w:r>
      <w:r>
        <w:rPr>
          <w:color w:val="auto"/>
          <w:sz w:val="26"/>
          <w:szCs w:val="26"/>
        </w:rPr>
        <w:t>не действительна</w:t>
      </w:r>
      <w:r w:rsidR="0040021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решению суда;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</w:t>
      </w:r>
      <w:r w:rsidR="004B466C">
        <w:rPr>
          <w:color w:val="auto"/>
          <w:sz w:val="26"/>
          <w:szCs w:val="26"/>
        </w:rPr>
        <w:t xml:space="preserve">одновременно </w:t>
      </w:r>
      <w:r>
        <w:rPr>
          <w:color w:val="auto"/>
          <w:sz w:val="26"/>
          <w:szCs w:val="26"/>
        </w:rPr>
        <w:t>не соблюдены следующие условия квалифицированной</w:t>
      </w:r>
      <w:r w:rsidRPr="00DA1075">
        <w:rPr>
          <w:color w:val="auto"/>
          <w:sz w:val="26"/>
          <w:szCs w:val="26"/>
        </w:rPr>
        <w:t xml:space="preserve"> электронн</w:t>
      </w:r>
      <w:r>
        <w:rPr>
          <w:color w:val="auto"/>
          <w:sz w:val="26"/>
          <w:szCs w:val="26"/>
        </w:rPr>
        <w:t>ой</w:t>
      </w:r>
      <w:r w:rsidR="00400219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подписи</w:t>
      </w:r>
      <w:r w:rsidRPr="00DA1075">
        <w:rPr>
          <w:color w:val="auto"/>
          <w:sz w:val="26"/>
          <w:szCs w:val="26"/>
        </w:rPr>
        <w:t>: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</w:t>
      </w:r>
      <w:bookmarkStart w:id="0" w:name="_GoBack"/>
      <w:bookmarkEnd w:id="0"/>
      <w:r w:rsidRPr="00DA1075">
        <w:rPr>
          <w:color w:val="auto"/>
          <w:sz w:val="26"/>
          <w:szCs w:val="26"/>
        </w:rPr>
        <w:t xml:space="preserve">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</w:t>
      </w:r>
      <w:r w:rsidR="00304C37">
        <w:rPr>
          <w:color w:val="auto"/>
          <w:sz w:val="26"/>
          <w:szCs w:val="26"/>
        </w:rPr>
        <w:t>вышеуказанным</w:t>
      </w:r>
      <w:r w:rsidRPr="00DA1075">
        <w:rPr>
          <w:color w:val="auto"/>
          <w:sz w:val="26"/>
          <w:szCs w:val="26"/>
        </w:rPr>
        <w:t xml:space="preserve"> Федеральным законом, и с использованием квалифицированного сертификата лица, подписавшего электронный документ;</w:t>
      </w:r>
    </w:p>
    <w:p w:rsid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Pr="00B4411C" w:rsidRDefault="00B4411C" w:rsidP="00B4411C">
      <w:pPr>
        <w:rPr>
          <w:sz w:val="26"/>
          <w:szCs w:val="26"/>
        </w:rPr>
      </w:pPr>
    </w:p>
    <w:p w:rsidR="00B4411C" w:rsidRDefault="00B4411C" w:rsidP="00B4411C">
      <w:pPr>
        <w:rPr>
          <w:sz w:val="26"/>
          <w:szCs w:val="26"/>
        </w:rPr>
      </w:pPr>
    </w:p>
    <w:p w:rsidR="006E1A10" w:rsidRDefault="006E1A10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p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57" w:rsidRDefault="000E6157" w:rsidP="00BB33A5">
      <w:r>
        <w:separator/>
      </w:r>
    </w:p>
  </w:endnote>
  <w:endnote w:type="continuationSeparator" w:id="1">
    <w:p w:rsidR="000E6157" w:rsidRDefault="000E6157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57" w:rsidRDefault="000E6157" w:rsidP="00BB33A5">
      <w:r>
        <w:separator/>
      </w:r>
    </w:p>
  </w:footnote>
  <w:footnote w:type="continuationSeparator" w:id="1">
    <w:p w:rsidR="000E6157" w:rsidRDefault="000E6157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B67AD"/>
    <w:rsid w:val="000D4E4B"/>
    <w:rsid w:val="000E6157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245ED"/>
    <w:rsid w:val="00262BA9"/>
    <w:rsid w:val="00275EA6"/>
    <w:rsid w:val="0027711D"/>
    <w:rsid w:val="002772E7"/>
    <w:rsid w:val="00282CDC"/>
    <w:rsid w:val="00285B02"/>
    <w:rsid w:val="00291EB5"/>
    <w:rsid w:val="002C3A63"/>
    <w:rsid w:val="002D3BEA"/>
    <w:rsid w:val="002E1F44"/>
    <w:rsid w:val="002E5999"/>
    <w:rsid w:val="00304C37"/>
    <w:rsid w:val="00311480"/>
    <w:rsid w:val="003331FF"/>
    <w:rsid w:val="00353C71"/>
    <w:rsid w:val="00362225"/>
    <w:rsid w:val="003A2654"/>
    <w:rsid w:val="003C4C46"/>
    <w:rsid w:val="00400219"/>
    <w:rsid w:val="00424687"/>
    <w:rsid w:val="00453B3B"/>
    <w:rsid w:val="004558C6"/>
    <w:rsid w:val="004B2970"/>
    <w:rsid w:val="004B466C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31255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3751F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1075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2</cp:revision>
  <cp:lastPrinted>2019-08-02T06:45:00Z</cp:lastPrinted>
  <dcterms:created xsi:type="dcterms:W3CDTF">2019-08-02T06:45:00Z</dcterms:created>
  <dcterms:modified xsi:type="dcterms:W3CDTF">2019-08-02T06:45:00Z</dcterms:modified>
</cp:coreProperties>
</file>