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0" w:rsidRPr="00865304" w:rsidRDefault="00FA6630" w:rsidP="00911B7D">
      <w:pPr>
        <w:rPr>
          <w:b/>
          <w:sz w:val="32"/>
          <w:szCs w:val="32"/>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p>
    <w:p w:rsidR="00FA6630" w:rsidRDefault="00FA6630" w:rsidP="00FA6630">
      <w:pPr>
        <w:jc w:val="center"/>
        <w:rPr>
          <w:b/>
          <w:sz w:val="48"/>
          <w:szCs w:val="48"/>
        </w:rPr>
      </w:pPr>
      <w:r>
        <w:rPr>
          <w:b/>
          <w:sz w:val="48"/>
          <w:szCs w:val="48"/>
        </w:rPr>
        <w:t>Консультация</w:t>
      </w:r>
    </w:p>
    <w:p w:rsidR="00FA6630" w:rsidRPr="00911B7D" w:rsidRDefault="00FA6630" w:rsidP="00911B7D">
      <w:pPr>
        <w:jc w:val="center"/>
        <w:rPr>
          <w:b/>
          <w:bCs/>
          <w:sz w:val="40"/>
          <w:szCs w:val="40"/>
        </w:rPr>
      </w:pPr>
      <w:r>
        <w:rPr>
          <w:b/>
          <w:sz w:val="36"/>
          <w:szCs w:val="36"/>
        </w:rPr>
        <w:t xml:space="preserve">для педагогов </w:t>
      </w:r>
      <w:r w:rsidRPr="00947783">
        <w:rPr>
          <w:b/>
          <w:sz w:val="40"/>
          <w:szCs w:val="40"/>
        </w:rPr>
        <w:t>на тему: «</w:t>
      </w:r>
      <w:r>
        <w:rPr>
          <w:b/>
          <w:sz w:val="40"/>
          <w:szCs w:val="40"/>
        </w:rPr>
        <w:t>Методы и приемы обогащения лексического запаса у детей 2-7 лет</w:t>
      </w:r>
      <w:r w:rsidRPr="00947783">
        <w:rPr>
          <w:b/>
          <w:bCs/>
          <w:sz w:val="40"/>
          <w:szCs w:val="40"/>
        </w:rPr>
        <w:t>»</w:t>
      </w:r>
    </w:p>
    <w:p w:rsidR="00FA6630" w:rsidRDefault="00FA6630" w:rsidP="00FA6630">
      <w:pPr>
        <w:rPr>
          <w:b/>
          <w:sz w:val="40"/>
          <w:szCs w:val="40"/>
        </w:rPr>
      </w:pPr>
    </w:p>
    <w:p w:rsidR="00FA6630" w:rsidRDefault="00FA6630" w:rsidP="00FA6630">
      <w:pPr>
        <w:rPr>
          <w:b/>
          <w:sz w:val="40"/>
          <w:szCs w:val="40"/>
        </w:rPr>
      </w:pPr>
    </w:p>
    <w:p w:rsidR="00FA6630" w:rsidRDefault="00FA6630" w:rsidP="00FA6630">
      <w:pPr>
        <w:jc w:val="center"/>
        <w:rPr>
          <w:b/>
          <w:bCs/>
          <w:sz w:val="28"/>
        </w:rPr>
      </w:pPr>
      <w:r w:rsidRPr="00A52EFB">
        <w:rPr>
          <w:b/>
          <w:bCs/>
          <w:sz w:val="28"/>
        </w:rPr>
        <w:t>Особенности формирования словаря детей в дошкольном возрасте</w:t>
      </w:r>
      <w:r>
        <w:rPr>
          <w:b/>
          <w:bCs/>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w:t>
      </w:r>
    </w:p>
    <w:p w:rsidR="00FA6630" w:rsidRPr="00A52EFB" w:rsidRDefault="00FA6630" w:rsidP="00FA6630">
      <w:pPr>
        <w:ind w:firstLine="708"/>
        <w:jc w:val="both"/>
        <w:rPr>
          <w:rFonts w:ascii="Arial" w:hAnsi="Arial" w:cs="Arial"/>
          <w:sz w:val="22"/>
          <w:szCs w:val="22"/>
        </w:rPr>
      </w:pPr>
      <w:r w:rsidRPr="00A52EFB">
        <w:rPr>
          <w:b/>
          <w:iCs/>
          <w:sz w:val="28"/>
        </w:rPr>
        <w:t>Количественные изменения</w:t>
      </w:r>
      <w:r w:rsidRPr="00A52EFB">
        <w:rPr>
          <w:b/>
          <w:sz w:val="28"/>
        </w:rPr>
        <w:t> в словаре ребенка.</w:t>
      </w:r>
      <w:r w:rsidRPr="00A52EFB">
        <w:rPr>
          <w:sz w:val="28"/>
        </w:rPr>
        <w:t xml:space="preserve">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w:t>
      </w:r>
      <w:r w:rsidRPr="00A52EFB">
        <w:rPr>
          <w:sz w:val="28"/>
        </w:rPr>
        <w:lastRenderedPageBreak/>
        <w:t>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FA6630" w:rsidRPr="00A52EFB" w:rsidRDefault="00FA6630" w:rsidP="00FA6630">
      <w:pPr>
        <w:ind w:firstLine="708"/>
        <w:jc w:val="both"/>
        <w:rPr>
          <w:rFonts w:ascii="Arial" w:hAnsi="Arial" w:cs="Arial"/>
          <w:sz w:val="22"/>
          <w:szCs w:val="22"/>
        </w:rPr>
      </w:pPr>
      <w:r w:rsidRPr="00A52EFB">
        <w:rPr>
          <w:b/>
          <w:iCs/>
          <w:sz w:val="28"/>
        </w:rPr>
        <w:t>Качественная характеристика словаря</w:t>
      </w:r>
      <w:r w:rsidRPr="00A52EFB">
        <w:rPr>
          <w:b/>
          <w:sz w:val="28"/>
        </w:rPr>
        <w:t xml:space="preserve">. </w:t>
      </w:r>
      <w:r w:rsidRPr="00A52EFB">
        <w:rPr>
          <w:sz w:val="28"/>
        </w:rPr>
        <w:t>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w:t>
      </w:r>
      <w:r w:rsidRPr="00A52EFB">
        <w:rPr>
          <w:i/>
          <w:iCs/>
          <w:sz w:val="28"/>
        </w:rPr>
        <w:t>часы</w:t>
      </w:r>
      <w:r w:rsidRPr="00A52EFB">
        <w:rPr>
          <w:sz w:val="28"/>
        </w:rPr>
        <w:t> обозначает только те часы, которые висят на этой стене).</w:t>
      </w:r>
    </w:p>
    <w:p w:rsidR="00FA6630" w:rsidRPr="00A52EFB" w:rsidRDefault="00FA6630" w:rsidP="00FA6630">
      <w:pPr>
        <w:ind w:firstLine="708"/>
        <w:jc w:val="both"/>
        <w:rPr>
          <w:rFonts w:ascii="Arial" w:hAnsi="Arial" w:cs="Arial"/>
          <w:sz w:val="22"/>
          <w:szCs w:val="22"/>
        </w:rPr>
      </w:pPr>
      <w:r w:rsidRPr="00A52EFB">
        <w:rPr>
          <w:sz w:val="28"/>
        </w:rPr>
        <w:t>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но и другие меховые, пушистые предметы, чрезмерно расширяя смысл этого слова.</w:t>
      </w:r>
    </w:p>
    <w:p w:rsidR="00FA6630" w:rsidRDefault="00FA6630" w:rsidP="00FA6630">
      <w:pPr>
        <w:ind w:firstLine="708"/>
        <w:jc w:val="both"/>
        <w:rPr>
          <w:rFonts w:ascii="Arial" w:hAnsi="Arial" w:cs="Arial"/>
          <w:b/>
          <w:bCs/>
          <w:sz w:val="26"/>
        </w:rPr>
      </w:pPr>
      <w:r w:rsidRPr="00A52EFB">
        <w:rPr>
          <w:sz w:val="28"/>
        </w:rPr>
        <w:t xml:space="preserve">Это же явление на другом содержании прослеживается у </w:t>
      </w:r>
      <w:proofErr w:type="gramStart"/>
      <w:r w:rsidRPr="00A52EFB">
        <w:rPr>
          <w:sz w:val="28"/>
        </w:rPr>
        <w:t>более старших</w:t>
      </w:r>
      <w:proofErr w:type="gramEnd"/>
      <w:r w:rsidRPr="00A52EFB">
        <w:rPr>
          <w:sz w:val="28"/>
        </w:rPr>
        <w:t xml:space="preserve"> детей. </w:t>
      </w:r>
      <w:proofErr w:type="gramStart"/>
      <w:r w:rsidRPr="00A52EFB">
        <w:rPr>
          <w:sz w:val="28"/>
        </w:rPr>
        <w:t>Так, овощами они часто считают только морковь, лук, свеклу, не включая сюда, например, капусту, огурец, помидор.</w:t>
      </w:r>
      <w:proofErr w:type="gramEnd"/>
      <w:r w:rsidRPr="00A52EFB">
        <w:rPr>
          <w:sz w:val="28"/>
        </w:rPr>
        <w:t xml:space="preserve"> </w:t>
      </w:r>
      <w:proofErr w:type="gramStart"/>
      <w:r w:rsidRPr="00A52EFB">
        <w:rPr>
          <w:sz w:val="28"/>
        </w:rPr>
        <w:t>В другом случае, расширяя значение слова, дети включают в понятие «овощи» некоторые виды фруктов, грибы, мотивируя это тем, что «все это растет» или «все это едят».</w:t>
      </w:r>
      <w:proofErr w:type="gramEnd"/>
      <w:r w:rsidRPr="00A52EFB">
        <w:rPr>
          <w:sz w:val="28"/>
        </w:rPr>
        <w:t xml:space="preserve">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w:t>
      </w:r>
      <w:r w:rsidRPr="00A52EFB">
        <w:rPr>
          <w:rFonts w:ascii="Arial" w:hAnsi="Arial" w:cs="Arial"/>
          <w:b/>
          <w:bCs/>
          <w:sz w:val="26"/>
        </w:rPr>
        <w:t> </w:t>
      </w:r>
    </w:p>
    <w:p w:rsidR="00FA6630" w:rsidRPr="00A52EFB" w:rsidRDefault="00FA6630" w:rsidP="00FA6630">
      <w:pPr>
        <w:ind w:firstLine="708"/>
        <w:jc w:val="both"/>
        <w:rPr>
          <w:rFonts w:ascii="Arial" w:hAnsi="Arial" w:cs="Arial"/>
          <w:sz w:val="22"/>
          <w:szCs w:val="22"/>
        </w:rPr>
      </w:pPr>
    </w:p>
    <w:p w:rsidR="00FA6630" w:rsidRDefault="00FA6630" w:rsidP="00FA6630">
      <w:pPr>
        <w:jc w:val="center"/>
        <w:rPr>
          <w:b/>
          <w:bCs/>
          <w:sz w:val="28"/>
        </w:rPr>
      </w:pPr>
      <w:r w:rsidRPr="00A52EFB">
        <w:rPr>
          <w:b/>
          <w:bCs/>
          <w:sz w:val="28"/>
        </w:rPr>
        <w:t xml:space="preserve">Задачи </w:t>
      </w:r>
      <w:r>
        <w:rPr>
          <w:b/>
          <w:bCs/>
          <w:sz w:val="28"/>
        </w:rPr>
        <w:t>дошкольного образовательного учреждения</w:t>
      </w:r>
    </w:p>
    <w:p w:rsidR="00FA6630" w:rsidRDefault="00FA6630" w:rsidP="00FA6630">
      <w:pPr>
        <w:jc w:val="center"/>
        <w:rPr>
          <w:b/>
          <w:bCs/>
          <w:sz w:val="28"/>
        </w:rPr>
      </w:pPr>
      <w:r w:rsidRPr="00A52EFB">
        <w:rPr>
          <w:b/>
          <w:bCs/>
          <w:sz w:val="28"/>
        </w:rPr>
        <w:t xml:space="preserve"> по формированию словаря детей.</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В отечественной методике развития речи задачи словарной работы в детском саду были определены в трудах </w:t>
      </w:r>
      <w:r w:rsidRPr="00A52EFB">
        <w:rPr>
          <w:i/>
          <w:sz w:val="28"/>
        </w:rPr>
        <w:t xml:space="preserve">Е. И. Тихеевой, О. И. Соловьевой, М. М. Кониной </w:t>
      </w:r>
      <w:r w:rsidRPr="00A52EFB">
        <w:rPr>
          <w:sz w:val="28"/>
        </w:rPr>
        <w:t>и уточнены в последующие годы. Сегодня принято выделять четыре основные задачи:</w:t>
      </w:r>
    </w:p>
    <w:p w:rsidR="00FA6630" w:rsidRPr="00A52EFB" w:rsidRDefault="00FA6630" w:rsidP="00FA6630">
      <w:pPr>
        <w:ind w:firstLine="708"/>
        <w:jc w:val="both"/>
        <w:rPr>
          <w:rFonts w:ascii="Arial" w:hAnsi="Arial" w:cs="Arial"/>
          <w:sz w:val="22"/>
          <w:szCs w:val="22"/>
        </w:rPr>
      </w:pPr>
      <w:r w:rsidRPr="00A52EFB">
        <w:rPr>
          <w:iCs/>
          <w:sz w:val="28"/>
        </w:rPr>
        <w:t>Во-первых,</w:t>
      </w:r>
      <w:r w:rsidRPr="00A52EFB">
        <w:rPr>
          <w:i/>
          <w:iCs/>
          <w:sz w:val="28"/>
        </w:rPr>
        <w:t> </w:t>
      </w:r>
      <w:r w:rsidRPr="00A52EFB">
        <w:rPr>
          <w:b/>
          <w:iCs/>
          <w:sz w:val="28"/>
        </w:rPr>
        <w:t>обогащение словаря новыми словами</w:t>
      </w:r>
      <w:r w:rsidRPr="00A52EFB">
        <w:rPr>
          <w:b/>
          <w:sz w:val="28"/>
        </w:rPr>
        <w:t>,</w:t>
      </w:r>
      <w:r w:rsidRPr="00A52EFB">
        <w:rPr>
          <w:sz w:val="28"/>
        </w:rPr>
        <w:t xml:space="preserve">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FA6630" w:rsidRPr="00A52EFB" w:rsidRDefault="00FA6630" w:rsidP="00FA6630">
      <w:pPr>
        <w:ind w:firstLine="708"/>
        <w:jc w:val="both"/>
        <w:rPr>
          <w:rFonts w:ascii="Arial" w:hAnsi="Arial" w:cs="Arial"/>
          <w:sz w:val="22"/>
          <w:szCs w:val="22"/>
        </w:rPr>
      </w:pPr>
      <w:r w:rsidRPr="00A52EFB">
        <w:rPr>
          <w:iCs/>
          <w:sz w:val="28"/>
        </w:rPr>
        <w:t xml:space="preserve">Во-вторых, </w:t>
      </w:r>
      <w:r w:rsidRPr="00A52EFB">
        <w:rPr>
          <w:b/>
          <w:iCs/>
          <w:sz w:val="28"/>
        </w:rPr>
        <w:t>закрепление и уточнение словаря.</w:t>
      </w:r>
      <w:r w:rsidRPr="00A52EFB">
        <w:rPr>
          <w:sz w:val="28"/>
        </w:rPr>
        <w:t xml:space="preserve"> Эта задача обусловлена тем, что у детей слово не всегда связано с представлением о </w:t>
      </w:r>
      <w:r w:rsidRPr="00A52EFB">
        <w:rPr>
          <w:sz w:val="28"/>
        </w:rPr>
        <w:lastRenderedPageBreak/>
        <w:t>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A6630" w:rsidRPr="00A52EFB" w:rsidRDefault="00FA6630" w:rsidP="00FA6630">
      <w:pPr>
        <w:ind w:firstLine="708"/>
        <w:jc w:val="both"/>
        <w:rPr>
          <w:rFonts w:ascii="Arial" w:hAnsi="Arial" w:cs="Arial"/>
          <w:sz w:val="22"/>
          <w:szCs w:val="22"/>
        </w:rPr>
      </w:pPr>
      <w:r w:rsidRPr="00A52EFB">
        <w:rPr>
          <w:iCs/>
          <w:sz w:val="28"/>
        </w:rPr>
        <w:t xml:space="preserve">В-третьих, </w:t>
      </w:r>
      <w:r w:rsidRPr="00A52EFB">
        <w:rPr>
          <w:b/>
          <w:iCs/>
          <w:sz w:val="28"/>
        </w:rPr>
        <w:t>активизация словаря.</w:t>
      </w:r>
      <w:r w:rsidRPr="00A52EFB">
        <w:rPr>
          <w:sz w:val="28"/>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FA6630" w:rsidRPr="00A52EFB" w:rsidRDefault="00FA6630" w:rsidP="00FA6630">
      <w:pPr>
        <w:ind w:firstLine="708"/>
        <w:jc w:val="both"/>
        <w:rPr>
          <w:rFonts w:ascii="Arial" w:hAnsi="Arial" w:cs="Arial"/>
          <w:sz w:val="22"/>
          <w:szCs w:val="22"/>
        </w:rPr>
      </w:pPr>
      <w:r w:rsidRPr="00A52EFB">
        <w:rPr>
          <w:sz w:val="28"/>
        </w:rPr>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FA6630" w:rsidRPr="00A52EFB" w:rsidRDefault="00FA6630" w:rsidP="00FA6630">
      <w:pPr>
        <w:ind w:firstLine="708"/>
        <w:jc w:val="both"/>
        <w:rPr>
          <w:rFonts w:ascii="Arial" w:hAnsi="Arial" w:cs="Arial"/>
          <w:sz w:val="22"/>
          <w:szCs w:val="22"/>
        </w:rPr>
      </w:pPr>
      <w:proofErr w:type="gramStart"/>
      <w:r w:rsidRPr="00A52EFB">
        <w:rPr>
          <w:iCs/>
          <w:sz w:val="28"/>
        </w:rPr>
        <w:t xml:space="preserve">В-четвертых, </w:t>
      </w:r>
      <w:r w:rsidRPr="00A52EFB">
        <w:rPr>
          <w:b/>
          <w:iCs/>
          <w:sz w:val="28"/>
        </w:rPr>
        <w:t>устранение из речи детей нелитературных слов</w:t>
      </w:r>
      <w:r w:rsidRPr="00A52EFB">
        <w:rPr>
          <w:sz w:val="28"/>
        </w:rPr>
        <w:t> (диалектные, просторечные, жаргонные).</w:t>
      </w:r>
      <w:proofErr w:type="gramEnd"/>
      <w:r w:rsidRPr="00A52EFB">
        <w:rPr>
          <w:sz w:val="28"/>
        </w:rPr>
        <w:t xml:space="preserve"> Это особенно необходимо, когда дети находятся в условиях неблагополучной языковой среды.</w:t>
      </w:r>
    </w:p>
    <w:p w:rsidR="00FA6630" w:rsidRPr="00A52EFB" w:rsidRDefault="00FA6630" w:rsidP="00FA6630">
      <w:pPr>
        <w:ind w:firstLine="708"/>
        <w:jc w:val="both"/>
        <w:rPr>
          <w:rFonts w:ascii="Arial" w:hAnsi="Arial" w:cs="Arial"/>
          <w:sz w:val="22"/>
          <w:szCs w:val="22"/>
        </w:rPr>
      </w:pPr>
      <w:r w:rsidRPr="00A52EFB">
        <w:rPr>
          <w:sz w:val="28"/>
        </w:rPr>
        <w:t xml:space="preserve">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w:t>
      </w:r>
      <w:proofErr w:type="gramStart"/>
      <w:r w:rsidRPr="00A52EFB">
        <w:rPr>
          <w:sz w:val="28"/>
        </w:rPr>
        <w:t>(Почему так говорят?</w:t>
      </w:r>
      <w:proofErr w:type="gramEnd"/>
      <w:r w:rsidRPr="00A52EFB">
        <w:rPr>
          <w:sz w:val="28"/>
        </w:rPr>
        <w:t xml:space="preserve"> Можно ли так сказать? </w:t>
      </w:r>
      <w:proofErr w:type="gramStart"/>
      <w:r w:rsidRPr="00A52EFB">
        <w:rPr>
          <w:sz w:val="28"/>
        </w:rPr>
        <w:t>Как сказать лучше, точнее?).</w:t>
      </w:r>
      <w:proofErr w:type="gramEnd"/>
      <w:r w:rsidRPr="00A52EFB">
        <w:rPr>
          <w:sz w:val="28"/>
        </w:rPr>
        <w:t xml:space="preserve">  Воспитывая культуру устной речи, необходимо отучать детей от грубых выражений или слов просторечных, заменяя их литературными.</w:t>
      </w:r>
    </w:p>
    <w:p w:rsidR="00FA6630" w:rsidRPr="00A52EFB" w:rsidRDefault="00FA6630" w:rsidP="00FA6630">
      <w:pPr>
        <w:ind w:firstLine="708"/>
        <w:jc w:val="both"/>
        <w:rPr>
          <w:rFonts w:ascii="Arial" w:hAnsi="Arial" w:cs="Arial"/>
          <w:sz w:val="22"/>
          <w:szCs w:val="22"/>
        </w:rPr>
      </w:pPr>
      <w:r w:rsidRPr="00A52EFB">
        <w:rPr>
          <w:sz w:val="28"/>
        </w:rPr>
        <w:t>Все рассмотренные выше задачи взаимосвязаны и решаются на практическом уровне, без употребления соответствующей терминологии.</w:t>
      </w:r>
    </w:p>
    <w:p w:rsidR="00FA6630" w:rsidRDefault="00FA6630" w:rsidP="00FA6630">
      <w:pPr>
        <w:jc w:val="center"/>
        <w:rPr>
          <w:b/>
          <w:bCs/>
          <w:sz w:val="28"/>
        </w:rPr>
      </w:pPr>
    </w:p>
    <w:p w:rsidR="00FA6630" w:rsidRDefault="00FA6630" w:rsidP="00FA6630">
      <w:pPr>
        <w:jc w:val="center"/>
        <w:rPr>
          <w:b/>
          <w:bCs/>
          <w:sz w:val="28"/>
        </w:rPr>
      </w:pPr>
      <w:r w:rsidRPr="00A52EFB">
        <w:rPr>
          <w:b/>
          <w:bCs/>
          <w:sz w:val="28"/>
        </w:rPr>
        <w:t>Методы и приемы обогащения словаря детей дошкольного возраста</w:t>
      </w:r>
      <w:r>
        <w:rPr>
          <w:b/>
          <w:bCs/>
          <w:sz w:val="28"/>
        </w:rPr>
        <w:t>.</w:t>
      </w:r>
    </w:p>
    <w:p w:rsidR="00FA6630" w:rsidRPr="00A52EFB" w:rsidRDefault="00FA6630" w:rsidP="00FA6630">
      <w:pPr>
        <w:jc w:val="center"/>
        <w:rPr>
          <w:rFonts w:ascii="Arial" w:hAnsi="Arial" w:cs="Arial"/>
          <w:sz w:val="22"/>
          <w:szCs w:val="22"/>
        </w:rPr>
      </w:pPr>
    </w:p>
    <w:p w:rsidR="00FA6630" w:rsidRDefault="00FA6630" w:rsidP="00FA6630">
      <w:pPr>
        <w:ind w:firstLine="708"/>
        <w:jc w:val="both"/>
        <w:rPr>
          <w:sz w:val="28"/>
        </w:rPr>
      </w:pPr>
      <w:r w:rsidRPr="00A52EFB">
        <w:rPr>
          <w:sz w:val="28"/>
        </w:rPr>
        <w:t xml:space="preserve">М.М.Алексеева, В.И. Яшина выделяют </w:t>
      </w:r>
      <w:r w:rsidRPr="00A52EFB">
        <w:rPr>
          <w:b/>
          <w:sz w:val="28"/>
        </w:rPr>
        <w:t xml:space="preserve">две группы </w:t>
      </w:r>
      <w:proofErr w:type="gramStart"/>
      <w:r w:rsidRPr="00A52EFB">
        <w:rPr>
          <w:b/>
          <w:sz w:val="28"/>
        </w:rPr>
        <w:t>методов</w:t>
      </w:r>
      <w:r>
        <w:rPr>
          <w:sz w:val="28"/>
        </w:rPr>
        <w:t xml:space="preserve"> обогащения лексического запаса детей дошкольного возраста</w:t>
      </w:r>
      <w:proofErr w:type="gramEnd"/>
      <w:r w:rsidRPr="00A52EFB">
        <w:rPr>
          <w:sz w:val="28"/>
        </w:rPr>
        <w:t>: </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накопления содержания детской речи;</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направленные на закрепление и активизацию словаря, развитие его смысловой стороны.</w:t>
      </w:r>
    </w:p>
    <w:p w:rsidR="00FA6630" w:rsidRPr="00A52EFB" w:rsidRDefault="00FA6630" w:rsidP="00FA6630">
      <w:pPr>
        <w:ind w:firstLine="741"/>
        <w:jc w:val="both"/>
        <w:rPr>
          <w:rFonts w:ascii="Arial" w:hAnsi="Arial" w:cs="Arial"/>
          <w:sz w:val="22"/>
          <w:szCs w:val="22"/>
        </w:rPr>
      </w:pPr>
      <w:r>
        <w:rPr>
          <w:sz w:val="28"/>
        </w:rPr>
        <w:lastRenderedPageBreak/>
        <w:t xml:space="preserve">Группа </w:t>
      </w:r>
      <w:r w:rsidRPr="00A52EFB">
        <w:rPr>
          <w:i/>
          <w:sz w:val="28"/>
        </w:rPr>
        <w:t>методов накопления содержания детской речи </w:t>
      </w:r>
      <w:r w:rsidRPr="00A52EFB">
        <w:rPr>
          <w:sz w:val="28"/>
        </w:rPr>
        <w:t>включает</w:t>
      </w:r>
      <w:r w:rsidRPr="00A52EFB">
        <w:rPr>
          <w:iCs/>
          <w:sz w:val="28"/>
        </w:rPr>
        <w:t>:</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непосредственно</w:t>
      </w:r>
      <w:r>
        <w:rPr>
          <w:sz w:val="28"/>
        </w:rPr>
        <w:t>е</w:t>
      </w:r>
      <w:r w:rsidRPr="00A52EFB">
        <w:rPr>
          <w:sz w:val="28"/>
        </w:rPr>
        <w:t xml:space="preserve"> ознакомлени</w:t>
      </w:r>
      <w:r>
        <w:rPr>
          <w:sz w:val="28"/>
        </w:rPr>
        <w:t xml:space="preserve">е </w:t>
      </w:r>
      <w:r w:rsidRPr="00A52EFB">
        <w:rPr>
          <w:sz w:val="28"/>
        </w:rPr>
        <w:t>с окружающим и обогащени</w:t>
      </w:r>
      <w:r>
        <w:rPr>
          <w:sz w:val="28"/>
        </w:rPr>
        <w:t xml:space="preserve">е </w:t>
      </w:r>
      <w:r w:rsidRPr="00A52EFB">
        <w:rPr>
          <w:sz w:val="28"/>
        </w:rPr>
        <w:t>словаря: рассматривание и обследование предметов, наблюдение, осмотры помещения детского сада, целевые прогулки и экскурсии;</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опосредованно</w:t>
      </w:r>
      <w:r>
        <w:rPr>
          <w:sz w:val="28"/>
        </w:rPr>
        <w:t>е</w:t>
      </w:r>
      <w:r w:rsidRPr="00A52EFB">
        <w:rPr>
          <w:sz w:val="28"/>
        </w:rPr>
        <w:t xml:space="preserve"> ознакомлени</w:t>
      </w:r>
      <w:r>
        <w:rPr>
          <w:sz w:val="28"/>
        </w:rPr>
        <w:t>е</w:t>
      </w:r>
      <w:r w:rsidRPr="00A52EFB">
        <w:rPr>
          <w:sz w:val="28"/>
        </w:rPr>
        <w:t xml:space="preserve">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FA6630" w:rsidRPr="00A52EFB" w:rsidRDefault="00FA6630" w:rsidP="00FA6630">
      <w:pPr>
        <w:ind w:firstLine="684"/>
        <w:jc w:val="both"/>
        <w:rPr>
          <w:rFonts w:ascii="Arial" w:hAnsi="Arial" w:cs="Arial"/>
          <w:sz w:val="22"/>
          <w:szCs w:val="22"/>
        </w:rPr>
      </w:pPr>
      <w:r>
        <w:rPr>
          <w:sz w:val="28"/>
        </w:rPr>
        <w:t>Г</w:t>
      </w:r>
      <w:r w:rsidRPr="00A52EFB">
        <w:rPr>
          <w:sz w:val="28"/>
        </w:rPr>
        <w:t xml:space="preserve">руппа </w:t>
      </w:r>
      <w:r w:rsidRPr="00A52EFB">
        <w:rPr>
          <w:i/>
          <w:sz w:val="28"/>
        </w:rPr>
        <w:t>методов закрепления и активизации словаря</w:t>
      </w:r>
      <w:r>
        <w:rPr>
          <w:sz w:val="28"/>
        </w:rPr>
        <w:t xml:space="preserve"> включает:</w:t>
      </w:r>
      <w:r w:rsidRPr="00A52EFB">
        <w:rPr>
          <w:sz w:val="28"/>
        </w:rPr>
        <w:t xml:space="preserve"> рассматривание игрушек, рассматривание картин с хорошо знакомым содержанием, дидактические игры и упражнения.</w:t>
      </w:r>
      <w:r w:rsidRPr="00A52EFB">
        <w:rPr>
          <w:rFonts w:ascii="Arial" w:hAnsi="Arial" w:cs="Arial"/>
          <w:b/>
          <w:bCs/>
          <w:sz w:val="26"/>
        </w:rPr>
        <w:t> </w:t>
      </w:r>
    </w:p>
    <w:p w:rsidR="00FA6630" w:rsidRPr="00A52EFB" w:rsidRDefault="00FA6630" w:rsidP="00FA6630">
      <w:pPr>
        <w:jc w:val="both"/>
        <w:rPr>
          <w:rFonts w:ascii="Arial" w:hAnsi="Arial" w:cs="Arial"/>
          <w:b/>
          <w:sz w:val="22"/>
          <w:szCs w:val="22"/>
        </w:rPr>
      </w:pPr>
      <w:r w:rsidRPr="00A52EFB">
        <w:rPr>
          <w:rFonts w:ascii="Arial" w:hAnsi="Arial" w:cs="Arial"/>
          <w:b/>
          <w:bCs/>
          <w:sz w:val="26"/>
        </w:rPr>
        <w:t>        </w:t>
      </w:r>
      <w:r w:rsidRPr="00A52EFB">
        <w:rPr>
          <w:sz w:val="28"/>
        </w:rPr>
        <w:t xml:space="preserve">Содержание словарной работы усложняется от одной возрастной группы к другой. Усложнение в содержании программы словарной работы можно проследить в </w:t>
      </w:r>
      <w:r w:rsidRPr="00A52EFB">
        <w:rPr>
          <w:b/>
          <w:sz w:val="28"/>
        </w:rPr>
        <w:t>трех следующих направлениях:</w:t>
      </w:r>
    </w:p>
    <w:p w:rsidR="00FA6630" w:rsidRPr="00A52EFB" w:rsidRDefault="00FA6630" w:rsidP="00FA6630">
      <w:pPr>
        <w:numPr>
          <w:ilvl w:val="0"/>
          <w:numId w:val="2"/>
        </w:numPr>
        <w:jc w:val="both"/>
        <w:rPr>
          <w:rFonts w:ascii="Arial" w:hAnsi="Arial" w:cs="Arial"/>
          <w:sz w:val="22"/>
          <w:szCs w:val="22"/>
        </w:rPr>
      </w:pPr>
      <w:r w:rsidRPr="00A52EFB">
        <w:rPr>
          <w:iCs/>
          <w:sz w:val="28"/>
        </w:rPr>
        <w:t>Расширение словаря ребенка на основе ознакомления с постепенно увеличивающимся кругом предметов и явлений.</w:t>
      </w:r>
    </w:p>
    <w:p w:rsidR="00FA6630" w:rsidRPr="00A52EFB" w:rsidRDefault="00FA6630" w:rsidP="00FA6630">
      <w:pPr>
        <w:numPr>
          <w:ilvl w:val="0"/>
          <w:numId w:val="2"/>
        </w:numPr>
        <w:jc w:val="both"/>
        <w:rPr>
          <w:rFonts w:ascii="Arial" w:hAnsi="Arial" w:cs="Arial"/>
          <w:sz w:val="22"/>
          <w:szCs w:val="22"/>
        </w:rPr>
      </w:pPr>
      <w:r w:rsidRPr="00A52EFB">
        <w:rPr>
          <w:iCs/>
          <w:sz w:val="28"/>
        </w:rPr>
        <w:t>Введение слов, обозначающих качества, свойства, отношения, на основе углубления знаний о предметах и явлениях окружающего мира.</w:t>
      </w:r>
    </w:p>
    <w:p w:rsidR="00FA6630" w:rsidRPr="00A52EFB" w:rsidRDefault="00FA6630" w:rsidP="00FA6630">
      <w:pPr>
        <w:numPr>
          <w:ilvl w:val="0"/>
          <w:numId w:val="2"/>
        </w:numPr>
        <w:jc w:val="both"/>
        <w:rPr>
          <w:rFonts w:ascii="Arial" w:hAnsi="Arial" w:cs="Arial"/>
          <w:sz w:val="22"/>
          <w:szCs w:val="22"/>
        </w:rPr>
      </w:pPr>
      <w:r w:rsidRPr="00A52EFB">
        <w:rPr>
          <w:iCs/>
          <w:sz w:val="28"/>
        </w:rPr>
        <w:t>Введение слов, обозначающих элементарные понятия, на основе различения и обобщения предметов по существенным признакам.</w:t>
      </w:r>
    </w:p>
    <w:p w:rsidR="00FA6630" w:rsidRPr="00A52EFB" w:rsidRDefault="00FA6630" w:rsidP="00FA6630">
      <w:pPr>
        <w:ind w:firstLine="708"/>
        <w:jc w:val="both"/>
        <w:rPr>
          <w:rFonts w:ascii="Arial" w:hAnsi="Arial" w:cs="Arial"/>
          <w:sz w:val="22"/>
          <w:szCs w:val="22"/>
        </w:rPr>
      </w:pPr>
      <w:r w:rsidRPr="00A52EFB">
        <w:rPr>
          <w:sz w:val="28"/>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FA6630" w:rsidRPr="00A52EFB" w:rsidRDefault="00FA6630" w:rsidP="00FA6630">
      <w:pPr>
        <w:ind w:firstLine="708"/>
        <w:jc w:val="both"/>
        <w:rPr>
          <w:rFonts w:ascii="Arial" w:hAnsi="Arial" w:cs="Arial"/>
          <w:sz w:val="22"/>
          <w:szCs w:val="22"/>
        </w:rPr>
      </w:pPr>
      <w:r w:rsidRPr="00A52EFB">
        <w:rPr>
          <w:sz w:val="28"/>
        </w:rPr>
        <w:t>Содержание словарной работы опирается на постепенное расширение, углубление и обобщение знаний детей о предметном мире.</w:t>
      </w:r>
    </w:p>
    <w:p w:rsidR="00FA6630" w:rsidRPr="00A52EFB" w:rsidRDefault="00FA6630" w:rsidP="00FA6630">
      <w:pPr>
        <w:ind w:firstLine="708"/>
        <w:jc w:val="both"/>
        <w:rPr>
          <w:rFonts w:ascii="Arial" w:hAnsi="Arial" w:cs="Arial"/>
          <w:sz w:val="22"/>
          <w:szCs w:val="22"/>
        </w:rPr>
      </w:pPr>
      <w:r w:rsidRPr="00A52EFB">
        <w:rPr>
          <w:sz w:val="28"/>
        </w:rPr>
        <w:t xml:space="preserve">Усвоение лексики ребенком начинается с усвоения </w:t>
      </w:r>
      <w:r w:rsidRPr="00A52EFB">
        <w:rPr>
          <w:b/>
          <w:sz w:val="28"/>
        </w:rPr>
        <w:t>имен существительных.</w:t>
      </w:r>
      <w:r w:rsidRPr="00A52EFB">
        <w:rPr>
          <w:sz w:val="28"/>
        </w:rPr>
        <w:t xml:space="preserve"> </w:t>
      </w:r>
      <w:proofErr w:type="gramStart"/>
      <w:r w:rsidRPr="00A52EFB">
        <w:rPr>
          <w:sz w:val="28"/>
        </w:rPr>
        <w:t>Он называет все то, что его окружает: кукла, зайка, кроватка, </w:t>
      </w:r>
      <w:hyperlink r:id="rId5" w:history="1">
        <w:r w:rsidRPr="00A52EFB">
          <w:rPr>
            <w:sz w:val="28"/>
            <w:u w:val="single"/>
          </w:rPr>
          <w:t>подушка</w:t>
        </w:r>
      </w:hyperlink>
      <w:r w:rsidRPr="00A52EFB">
        <w:rPr>
          <w:sz w:val="28"/>
        </w:rPr>
        <w:t>, и то, что составляет части его тела: рука, палец, голова, нос.</w:t>
      </w:r>
      <w:proofErr w:type="gramEnd"/>
    </w:p>
    <w:p w:rsidR="00FA6630" w:rsidRPr="00A52EFB" w:rsidRDefault="00FA6630" w:rsidP="00FA6630">
      <w:pPr>
        <w:ind w:firstLine="708"/>
        <w:jc w:val="both"/>
        <w:rPr>
          <w:rFonts w:ascii="Arial" w:hAnsi="Arial" w:cs="Arial"/>
          <w:sz w:val="22"/>
          <w:szCs w:val="22"/>
        </w:rPr>
      </w:pPr>
      <w:proofErr w:type="gramStart"/>
      <w:r w:rsidRPr="00A52EFB">
        <w:rPr>
          <w:sz w:val="28"/>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roofErr w:type="gramEnd"/>
    </w:p>
    <w:p w:rsidR="00FA6630" w:rsidRPr="00A52EFB" w:rsidRDefault="00FA6630" w:rsidP="00FA6630">
      <w:pPr>
        <w:ind w:firstLine="708"/>
        <w:jc w:val="both"/>
        <w:rPr>
          <w:rFonts w:ascii="Arial" w:hAnsi="Arial" w:cs="Arial"/>
          <w:sz w:val="22"/>
          <w:szCs w:val="22"/>
        </w:rPr>
      </w:pPr>
      <w:r w:rsidRPr="00A52EFB">
        <w:rPr>
          <w:sz w:val="28"/>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FA6630" w:rsidRPr="00A52EFB" w:rsidRDefault="00FA6630" w:rsidP="00FA6630">
      <w:pPr>
        <w:ind w:firstLine="708"/>
        <w:jc w:val="both"/>
        <w:rPr>
          <w:rFonts w:ascii="Arial" w:hAnsi="Arial" w:cs="Arial"/>
          <w:sz w:val="22"/>
          <w:szCs w:val="22"/>
        </w:rPr>
      </w:pPr>
      <w:r w:rsidRPr="00A52EFB">
        <w:rPr>
          <w:sz w:val="28"/>
        </w:rPr>
        <w:lastRenderedPageBreak/>
        <w:t xml:space="preserve">Слово при первом усвоении обозначает для ребенка название только данного, </w:t>
      </w:r>
      <w:r w:rsidRPr="00A52EFB">
        <w:rPr>
          <w:i/>
          <w:sz w:val="28"/>
        </w:rPr>
        <w:t>единичного предмета</w:t>
      </w:r>
      <w:r w:rsidRPr="00A52EFB">
        <w:rPr>
          <w:sz w:val="28"/>
        </w:rPr>
        <w:t xml:space="preserve"> (имя собственное), и нужны длительные упражнения с этим словом, чтобы до ребенка дошел его обобщающий смысл, и оно воспринималось им 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FA6630" w:rsidRPr="00A52EFB" w:rsidRDefault="00FA6630" w:rsidP="00FA6630">
      <w:pPr>
        <w:ind w:firstLine="708"/>
        <w:jc w:val="both"/>
        <w:rPr>
          <w:rFonts w:ascii="Arial" w:hAnsi="Arial" w:cs="Arial"/>
          <w:sz w:val="22"/>
          <w:szCs w:val="22"/>
        </w:rPr>
      </w:pPr>
      <w:r w:rsidRPr="00A52EFB">
        <w:rPr>
          <w:b/>
          <w:sz w:val="28"/>
        </w:rPr>
        <w:t>Глаголы и прилагательные</w:t>
      </w:r>
      <w:r w:rsidRPr="00A52EFB">
        <w:rPr>
          <w:sz w:val="28"/>
        </w:rPr>
        <w:t xml:space="preserve"> не имеют нулевой степени обобщения.</w:t>
      </w:r>
      <w:r w:rsidRPr="00A52EFB">
        <w:rPr>
          <w:sz w:val="28"/>
          <w:szCs w:val="28"/>
        </w:rPr>
        <w:br/>
      </w:r>
      <w:r w:rsidRPr="00A52EFB">
        <w:rPr>
          <w:sz w:val="28"/>
        </w:rPr>
        <w:t>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люди, и усваивает названия этих действий. 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 е. он начинает осознавать обобщенный смысл прилагательных.</w:t>
      </w:r>
    </w:p>
    <w:p w:rsidR="00FA6630" w:rsidRPr="00A52EFB" w:rsidRDefault="00FA6630" w:rsidP="00FA6630">
      <w:pPr>
        <w:ind w:firstLine="708"/>
        <w:jc w:val="both"/>
        <w:rPr>
          <w:rFonts w:ascii="Arial" w:hAnsi="Arial" w:cs="Arial"/>
          <w:sz w:val="22"/>
          <w:szCs w:val="22"/>
        </w:rPr>
      </w:pPr>
      <w:r w:rsidRPr="00A52EFB">
        <w:rPr>
          <w:sz w:val="28"/>
        </w:rPr>
        <w:t>К шестилетнему возрасту ребенку для усвоения слов с обобщенным значением уже не требуются непосредственные ощущения.</w:t>
      </w:r>
    </w:p>
    <w:p w:rsidR="00FA6630" w:rsidRPr="00A52EFB" w:rsidRDefault="00FA6630" w:rsidP="00FA6630">
      <w:pPr>
        <w:ind w:firstLine="708"/>
        <w:jc w:val="both"/>
        <w:rPr>
          <w:rFonts w:ascii="Arial" w:hAnsi="Arial" w:cs="Arial"/>
          <w:sz w:val="22"/>
          <w:szCs w:val="22"/>
        </w:rPr>
      </w:pPr>
      <w:r w:rsidRPr="0030215C">
        <w:rPr>
          <w:b/>
          <w:sz w:val="28"/>
        </w:rPr>
        <w:t>Наименее усвоенными оказываются слова, обозначающие более отдаленные от детей явления.</w:t>
      </w:r>
      <w:r w:rsidRPr="00A52EFB">
        <w:rPr>
          <w:sz w:val="28"/>
        </w:rPr>
        <w:t xml:space="preserve">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словам, которые он произносит: летчика называет «</w:t>
      </w:r>
      <w:proofErr w:type="spellStart"/>
      <w:r w:rsidRPr="00A52EFB">
        <w:rPr>
          <w:sz w:val="28"/>
        </w:rPr>
        <w:t>самолетчик</w:t>
      </w:r>
      <w:proofErr w:type="spellEnd"/>
      <w:r w:rsidRPr="00A52EFB">
        <w:rPr>
          <w:sz w:val="28"/>
        </w:rPr>
        <w:t>», летать, по его мнению, можно и на воздушном шаре, и на планере, а «</w:t>
      </w:r>
      <w:proofErr w:type="spellStart"/>
      <w:r w:rsidRPr="00A52EFB">
        <w:rPr>
          <w:sz w:val="28"/>
        </w:rPr>
        <w:t>самолетчик</w:t>
      </w:r>
      <w:proofErr w:type="spellEnd"/>
      <w:r w:rsidRPr="00A52EFB">
        <w:rPr>
          <w:sz w:val="28"/>
        </w:rPr>
        <w:t>» летает только на самолете.</w:t>
      </w:r>
    </w:p>
    <w:p w:rsidR="00FA6630" w:rsidRPr="00A52EFB" w:rsidRDefault="00FA6630" w:rsidP="00FA6630">
      <w:pPr>
        <w:ind w:firstLine="708"/>
        <w:jc w:val="both"/>
        <w:rPr>
          <w:rFonts w:ascii="Arial" w:hAnsi="Arial" w:cs="Arial"/>
          <w:sz w:val="22"/>
          <w:szCs w:val="22"/>
        </w:rPr>
      </w:pPr>
      <w:r w:rsidRPr="0030215C">
        <w:rPr>
          <w:b/>
          <w:sz w:val="28"/>
        </w:rPr>
        <w:t> Переносные значения слов</w:t>
      </w:r>
      <w:r w:rsidRPr="00A52EFB">
        <w:rPr>
          <w:sz w:val="28"/>
        </w:rPr>
        <w:t xml:space="preserve">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w:t>
      </w:r>
      <w:proofErr w:type="gramStart"/>
      <w:r w:rsidRPr="00A52EFB">
        <w:rPr>
          <w:sz w:val="28"/>
        </w:rPr>
        <w:t>спать</w:t>
      </w:r>
      <w:proofErr w:type="gramEnd"/>
      <w:r w:rsidRPr="00A52EFB">
        <w:rPr>
          <w:sz w:val="28"/>
        </w:rPr>
        <w:t xml:space="preserve"> ложится», ребенок возражает: </w:t>
      </w:r>
      <w:proofErr w:type="gramStart"/>
      <w:r w:rsidRPr="00A52EFB">
        <w:rPr>
          <w:sz w:val="28"/>
        </w:rPr>
        <w:t>«Нет, они заклюют»).</w:t>
      </w:r>
      <w:proofErr w:type="gramEnd"/>
    </w:p>
    <w:p w:rsidR="00FA6630" w:rsidRPr="00A52EFB" w:rsidRDefault="00FA6630" w:rsidP="00FA6630">
      <w:pPr>
        <w:ind w:firstLine="708"/>
        <w:jc w:val="both"/>
        <w:rPr>
          <w:rFonts w:ascii="Arial" w:hAnsi="Arial" w:cs="Arial"/>
          <w:sz w:val="22"/>
          <w:szCs w:val="22"/>
        </w:rPr>
      </w:pPr>
      <w:r w:rsidRPr="00A52EFB">
        <w:rPr>
          <w:sz w:val="28"/>
        </w:rPr>
        <w:t xml:space="preserve"> С переносным употреблением слов, которые известны ребенку в прямом значении, дети встречаются раньше всего в загадках. </w:t>
      </w:r>
      <w:proofErr w:type="gramStart"/>
      <w:r w:rsidRPr="00A52EFB">
        <w:rPr>
          <w:sz w:val="28"/>
        </w:rPr>
        <w:t>Например, слушая загадку «Сидит девица в темнице, а коса на улице» и</w:t>
      </w:r>
      <w:r>
        <w:rPr>
          <w:sz w:val="28"/>
        </w:rPr>
        <w:t>,</w:t>
      </w:r>
      <w:r w:rsidRPr="00A52EFB">
        <w:rPr>
          <w:sz w:val="28"/>
        </w:rPr>
        <w:t xml:space="preserve"> видя на грядке в своем огороде морковку, свеклу или репку, ребенок поймет что «девица» здесь - это морковка, т. е. поймет перенесение значения слова девица, если в его памяти уже есть образы из сказки - «темница», «девица с длинной косой».</w:t>
      </w:r>
      <w:proofErr w:type="gramEnd"/>
      <w:r w:rsidRPr="00A52EFB">
        <w:rPr>
          <w:sz w:val="28"/>
        </w:rPr>
        <w:t xml:space="preserve">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FA6630" w:rsidRPr="00A52EFB" w:rsidRDefault="00FA6630" w:rsidP="00FA6630">
      <w:pPr>
        <w:ind w:firstLine="708"/>
        <w:jc w:val="both"/>
        <w:rPr>
          <w:rFonts w:ascii="Arial" w:hAnsi="Arial" w:cs="Arial"/>
          <w:sz w:val="22"/>
          <w:szCs w:val="22"/>
        </w:rPr>
      </w:pPr>
      <w:r w:rsidRPr="00A52EFB">
        <w:rPr>
          <w:sz w:val="28"/>
        </w:rPr>
        <w:lastRenderedPageBreak/>
        <w:t xml:space="preserve">Приемы обучения пониманию переносного значения слов, применяемые в работе с младшими дошкольниками, безусловно, </w:t>
      </w:r>
      <w:r w:rsidRPr="0030215C">
        <w:rPr>
          <w:i/>
          <w:sz w:val="28"/>
        </w:rPr>
        <w:t>не могут быть чисто словесными:</w:t>
      </w:r>
      <w:r w:rsidRPr="00A52EFB">
        <w:rPr>
          <w:sz w:val="28"/>
        </w:rPr>
        <w:t xml:space="preserve">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FA6630" w:rsidRPr="00A52EFB" w:rsidRDefault="00FA6630" w:rsidP="00FA6630">
      <w:pPr>
        <w:ind w:firstLine="708"/>
        <w:jc w:val="both"/>
        <w:rPr>
          <w:rFonts w:ascii="Arial" w:hAnsi="Arial" w:cs="Arial"/>
          <w:sz w:val="22"/>
          <w:szCs w:val="22"/>
        </w:rPr>
      </w:pPr>
      <w:r w:rsidRPr="00A52EFB">
        <w:rPr>
          <w:sz w:val="28"/>
        </w:rPr>
        <w:t>Итак, чтобы отгадывать загадки, дети должны иметь некоторый жизненный опыт, хранить в памяти и летние и зимние впечатления.</w:t>
      </w:r>
    </w:p>
    <w:p w:rsidR="00FA6630" w:rsidRPr="00A52EFB" w:rsidRDefault="00FA6630" w:rsidP="00FA6630">
      <w:pPr>
        <w:ind w:firstLine="708"/>
        <w:jc w:val="both"/>
        <w:rPr>
          <w:rFonts w:ascii="Arial" w:hAnsi="Arial" w:cs="Arial"/>
          <w:sz w:val="22"/>
          <w:szCs w:val="22"/>
        </w:rPr>
      </w:pPr>
      <w:r w:rsidRPr="00A52EFB">
        <w:rPr>
          <w:sz w:val="28"/>
        </w:rPr>
        <w:t>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Сравните: </w:t>
      </w:r>
      <w:r w:rsidRPr="00A52EFB">
        <w:rPr>
          <w:i/>
          <w:iCs/>
          <w:sz w:val="28"/>
        </w:rPr>
        <w:t>лысина старика - лысина горы; бархатный диван - бархатный лужок; шепчет мальчик - шепчет лес.</w:t>
      </w:r>
      <w:r w:rsidRPr="00A52EFB">
        <w:rPr>
          <w:sz w:val="28"/>
        </w:rPr>
        <w:t> Следовательно, упражнять детей в понимании переносного значения слов можно только на занятиях со связным текстом. Усвоение переносного значения слов детьми связывается с работой по ознакомлению их с художественной литературой.</w:t>
      </w:r>
    </w:p>
    <w:p w:rsidR="00FA6630" w:rsidRPr="00A52EFB" w:rsidRDefault="00FA6630" w:rsidP="00FA6630">
      <w:pPr>
        <w:ind w:firstLine="708"/>
        <w:jc w:val="both"/>
        <w:rPr>
          <w:rFonts w:ascii="Arial" w:hAnsi="Arial" w:cs="Arial"/>
          <w:sz w:val="22"/>
          <w:szCs w:val="22"/>
        </w:rPr>
      </w:pPr>
      <w:r w:rsidRPr="00A52EFB">
        <w:rPr>
          <w:sz w:val="28"/>
        </w:rPr>
        <w:t xml:space="preserve">Чтобы понимать выразительность речи, понимать, как говорящий относится к тому, о чем он говорит, дети должны усвоить </w:t>
      </w:r>
      <w:r w:rsidRPr="0030215C">
        <w:rPr>
          <w:b/>
          <w:sz w:val="28"/>
        </w:rPr>
        <w:t>ряды синонимов,</w:t>
      </w:r>
      <w:r w:rsidRPr="00A52EFB">
        <w:rPr>
          <w:sz w:val="28"/>
        </w:rPr>
        <w:t xml:space="preserve"> противопоставляемых один другому по своей эмоциональной окраске. Так, слова </w:t>
      </w:r>
      <w:r>
        <w:rPr>
          <w:sz w:val="28"/>
        </w:rPr>
        <w:t>«</w:t>
      </w:r>
      <w:r w:rsidRPr="00A52EFB">
        <w:rPr>
          <w:sz w:val="28"/>
        </w:rPr>
        <w:t>спать</w:t>
      </w:r>
      <w:r>
        <w:rPr>
          <w:sz w:val="28"/>
        </w:rPr>
        <w:t>»</w:t>
      </w:r>
      <w:r w:rsidRPr="00A52EFB">
        <w:rPr>
          <w:sz w:val="28"/>
        </w:rPr>
        <w:t xml:space="preserve"> и </w:t>
      </w:r>
      <w:r>
        <w:rPr>
          <w:sz w:val="28"/>
        </w:rPr>
        <w:t>«</w:t>
      </w:r>
      <w:proofErr w:type="gramStart"/>
      <w:r w:rsidRPr="00A52EFB">
        <w:rPr>
          <w:sz w:val="28"/>
        </w:rPr>
        <w:t>дрыхнуть</w:t>
      </w:r>
      <w:proofErr w:type="gramEnd"/>
      <w:r>
        <w:rPr>
          <w:sz w:val="28"/>
        </w:rPr>
        <w:t>»</w:t>
      </w:r>
      <w:r w:rsidRPr="00A52EFB">
        <w:rPr>
          <w:sz w:val="28"/>
        </w:rPr>
        <w:t xml:space="preserve">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w:t>
      </w:r>
      <w:proofErr w:type="gramStart"/>
      <w:r w:rsidRPr="00A52EFB">
        <w:rPr>
          <w:sz w:val="28"/>
        </w:rPr>
        <w:t xml:space="preserve">Например, дети трехлетнего возраста уже могут усвоить, что говорить </w:t>
      </w:r>
      <w:r>
        <w:rPr>
          <w:sz w:val="28"/>
        </w:rPr>
        <w:t>«</w:t>
      </w:r>
      <w:r w:rsidRPr="00A52EFB">
        <w:rPr>
          <w:sz w:val="28"/>
        </w:rPr>
        <w:t>дрыхнуть</w:t>
      </w:r>
      <w:r>
        <w:rPr>
          <w:sz w:val="28"/>
        </w:rPr>
        <w:t>»</w:t>
      </w:r>
      <w:r w:rsidRPr="00A52EFB">
        <w:rPr>
          <w:sz w:val="28"/>
        </w:rPr>
        <w:t xml:space="preserve"> нельзя: это грубо, а значит, плохо, надо говорить спать.</w:t>
      </w:r>
      <w:proofErr w:type="gramEnd"/>
      <w:r w:rsidRPr="00A52EFB">
        <w:rPr>
          <w:sz w:val="28"/>
        </w:rPr>
        <w:t xml:space="preserve"> Малыши часто приносят в детский сад 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w:t>
      </w:r>
    </w:p>
    <w:p w:rsidR="00FA6630" w:rsidRPr="00A52EFB" w:rsidRDefault="00FA6630" w:rsidP="00FA6630">
      <w:pPr>
        <w:ind w:firstLine="708"/>
        <w:jc w:val="both"/>
        <w:rPr>
          <w:rFonts w:ascii="Arial" w:hAnsi="Arial" w:cs="Arial"/>
          <w:sz w:val="22"/>
          <w:szCs w:val="22"/>
        </w:rPr>
      </w:pPr>
      <w:r w:rsidRPr="00A52EFB">
        <w:rPr>
          <w:sz w:val="28"/>
        </w:rPr>
        <w:t xml:space="preserve">Объяснение дошкольникам всех возрастных ступеней может быть только на уровне этическом: </w:t>
      </w:r>
      <w:proofErr w:type="gramStart"/>
      <w:r w:rsidRPr="0030215C">
        <w:rPr>
          <w:i/>
          <w:sz w:val="28"/>
        </w:rPr>
        <w:t>«Тому, к кому обращаются с такими (просторечными) словами, - обидно»; «Тот, кто произносит такие слова, - грубый, плохо воспитанный человек</w:t>
      </w:r>
      <w:r>
        <w:rPr>
          <w:i/>
          <w:sz w:val="28"/>
        </w:rPr>
        <w:t>»</w:t>
      </w:r>
      <w:r w:rsidRPr="0030215C">
        <w:rPr>
          <w:i/>
          <w:sz w:val="28"/>
        </w:rPr>
        <w:t xml:space="preserve">  </w:t>
      </w:r>
      <w:r w:rsidRPr="00A52EFB">
        <w:rPr>
          <w:sz w:val="28"/>
        </w:rPr>
        <w:t>и т. п.</w:t>
      </w:r>
      <w:r w:rsidRPr="00A52EFB">
        <w:rPr>
          <w:b/>
          <w:bCs/>
          <w:sz w:val="28"/>
        </w:rPr>
        <w:t> </w:t>
      </w:r>
      <w:proofErr w:type="gramEnd"/>
    </w:p>
    <w:p w:rsidR="00FA6630" w:rsidRPr="00A52EFB" w:rsidRDefault="00FA6630" w:rsidP="00FA6630">
      <w:pPr>
        <w:ind w:firstLine="708"/>
        <w:jc w:val="both"/>
        <w:rPr>
          <w:rFonts w:ascii="Arial" w:hAnsi="Arial" w:cs="Arial"/>
          <w:sz w:val="22"/>
          <w:szCs w:val="22"/>
        </w:rPr>
      </w:pPr>
      <w:r w:rsidRPr="00A52EFB">
        <w:rPr>
          <w:sz w:val="28"/>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FA6630" w:rsidRPr="00A52EFB" w:rsidRDefault="00FA6630" w:rsidP="00FA6630">
      <w:pPr>
        <w:ind w:firstLine="708"/>
        <w:jc w:val="both"/>
        <w:rPr>
          <w:rFonts w:ascii="Arial" w:hAnsi="Arial" w:cs="Arial"/>
          <w:sz w:val="22"/>
          <w:szCs w:val="22"/>
        </w:rPr>
      </w:pPr>
      <w:r w:rsidRPr="00A52EFB">
        <w:rPr>
          <w:sz w:val="28"/>
        </w:rPr>
        <w:t>В </w:t>
      </w:r>
      <w:r w:rsidRPr="0030215C">
        <w:rPr>
          <w:b/>
          <w:iCs/>
          <w:sz w:val="28"/>
        </w:rPr>
        <w:t>беседе</w:t>
      </w:r>
      <w:r w:rsidRPr="00A52EFB">
        <w:rPr>
          <w:sz w:val="28"/>
        </w:rPr>
        <w:t> используется целый комплекс приемов обучения. Это объясняется многообразием воспитательно-образовательных задач.</w:t>
      </w:r>
    </w:p>
    <w:p w:rsidR="00FA6630" w:rsidRPr="00A52EFB" w:rsidRDefault="00FA6630" w:rsidP="00FA6630">
      <w:pPr>
        <w:ind w:firstLine="708"/>
        <w:jc w:val="both"/>
        <w:rPr>
          <w:rFonts w:ascii="Arial" w:hAnsi="Arial" w:cs="Arial"/>
          <w:sz w:val="22"/>
          <w:szCs w:val="22"/>
        </w:rPr>
      </w:pPr>
      <w:r w:rsidRPr="00A52EFB">
        <w:rPr>
          <w:sz w:val="28"/>
        </w:rPr>
        <w:t xml:space="preserve">Ведущую роль в беседе играют </w:t>
      </w:r>
      <w:r w:rsidRPr="0030215C">
        <w:rPr>
          <w:i/>
          <w:sz w:val="28"/>
        </w:rPr>
        <w:t>вопросы поискового и проблемного характера</w:t>
      </w:r>
      <w:r w:rsidRPr="00A52EFB">
        <w:rPr>
          <w:sz w:val="28"/>
        </w:rPr>
        <w:t xml:space="preserve">, требующие умозаключений о связях между объектами: почему? </w:t>
      </w:r>
      <w:r w:rsidRPr="00A52EFB">
        <w:rPr>
          <w:sz w:val="28"/>
        </w:rPr>
        <w:lastRenderedPageBreak/>
        <w:t xml:space="preserve">Зачем? Из-за чего? Чем </w:t>
      </w:r>
      <w:proofErr w:type="gramStart"/>
      <w:r w:rsidRPr="00A52EFB">
        <w:rPr>
          <w:sz w:val="28"/>
        </w:rPr>
        <w:t>похожи</w:t>
      </w:r>
      <w:proofErr w:type="gramEnd"/>
      <w:r w:rsidRPr="00A52EFB">
        <w:rPr>
          <w:sz w:val="28"/>
        </w:rPr>
        <w:t>?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FA6630" w:rsidRPr="0030215C" w:rsidRDefault="00FA6630" w:rsidP="00FA6630">
      <w:pPr>
        <w:ind w:firstLine="708"/>
        <w:jc w:val="both"/>
        <w:rPr>
          <w:rFonts w:ascii="Arial" w:hAnsi="Arial" w:cs="Arial"/>
          <w:b/>
          <w:sz w:val="22"/>
          <w:szCs w:val="22"/>
        </w:rPr>
      </w:pPr>
      <w:r w:rsidRPr="0030215C">
        <w:rPr>
          <w:b/>
          <w:sz w:val="28"/>
        </w:rPr>
        <w:t>Е.И.Тихеева</w:t>
      </w:r>
      <w:r w:rsidRPr="00A52EFB">
        <w:rPr>
          <w:sz w:val="28"/>
        </w:rPr>
        <w:t xml:space="preserve"> сформулировала следующие требования к проведению </w:t>
      </w:r>
      <w:r w:rsidRPr="0030215C">
        <w:rPr>
          <w:b/>
          <w:iCs/>
          <w:sz w:val="28"/>
        </w:rPr>
        <w:t>экскурсий и осмотров:</w:t>
      </w:r>
    </w:p>
    <w:p w:rsidR="00FA6630" w:rsidRPr="0030215C" w:rsidRDefault="00FA6630" w:rsidP="00FA6630">
      <w:pPr>
        <w:numPr>
          <w:ilvl w:val="0"/>
          <w:numId w:val="3"/>
        </w:numPr>
        <w:jc w:val="both"/>
        <w:rPr>
          <w:rFonts w:ascii="Arial" w:hAnsi="Arial" w:cs="Arial"/>
          <w:sz w:val="22"/>
          <w:szCs w:val="22"/>
        </w:rPr>
      </w:pPr>
      <w:r w:rsidRPr="00A52EFB">
        <w:rPr>
          <w:sz w:val="28"/>
        </w:rPr>
        <w:t>Осмотры должны быть интересны детям. Заинтересованность детей ведет к точности наблюдения и глубине восприятия.</w:t>
      </w:r>
    </w:p>
    <w:p w:rsidR="00FA6630" w:rsidRPr="0030215C" w:rsidRDefault="00FA6630" w:rsidP="00FA6630">
      <w:pPr>
        <w:numPr>
          <w:ilvl w:val="0"/>
          <w:numId w:val="3"/>
        </w:numPr>
        <w:jc w:val="both"/>
        <w:rPr>
          <w:rFonts w:ascii="Arial" w:hAnsi="Arial" w:cs="Arial"/>
          <w:sz w:val="22"/>
          <w:szCs w:val="22"/>
        </w:rPr>
      </w:pPr>
      <w:r w:rsidRPr="00A52EFB">
        <w:rPr>
          <w:sz w:val="28"/>
        </w:rPr>
        <w:t>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FA6630" w:rsidRPr="00A52EFB" w:rsidRDefault="00FA6630" w:rsidP="00FA6630">
      <w:pPr>
        <w:numPr>
          <w:ilvl w:val="0"/>
          <w:numId w:val="3"/>
        </w:numPr>
        <w:jc w:val="both"/>
        <w:rPr>
          <w:rFonts w:ascii="Arial" w:hAnsi="Arial" w:cs="Arial"/>
          <w:sz w:val="22"/>
          <w:szCs w:val="22"/>
        </w:rPr>
      </w:pPr>
      <w:r w:rsidRPr="00A52EFB">
        <w:rPr>
          <w:sz w:val="28"/>
        </w:rPr>
        <w:t>Обеспечивать детям во время наблюдения активность восприятия: воспитатель задает вопросы, дети отвечают и сами о чем-то спрашивают, им разрешается не только посмотреть вещь, но и потрогать, подержать, поиграть с ней.</w:t>
      </w:r>
    </w:p>
    <w:p w:rsidR="00FA6630" w:rsidRPr="00A52EFB" w:rsidRDefault="00FA6630" w:rsidP="00FA6630">
      <w:pPr>
        <w:ind w:firstLine="708"/>
        <w:jc w:val="both"/>
        <w:rPr>
          <w:rFonts w:ascii="Arial" w:hAnsi="Arial" w:cs="Arial"/>
          <w:sz w:val="22"/>
          <w:szCs w:val="22"/>
        </w:rPr>
      </w:pPr>
      <w:r w:rsidRPr="0030215C">
        <w:rPr>
          <w:b/>
          <w:iCs/>
          <w:sz w:val="28"/>
        </w:rPr>
        <w:t>Рассматривание предметов, наблюдения</w:t>
      </w:r>
      <w:r w:rsidRPr="00A52EFB">
        <w:rPr>
          <w:sz w:val="28"/>
        </w:rPr>
        <w:t> </w:t>
      </w:r>
      <w:r>
        <w:rPr>
          <w:sz w:val="28"/>
        </w:rPr>
        <w:t xml:space="preserve"> </w:t>
      </w:r>
      <w:r w:rsidRPr="00A52EFB">
        <w:rPr>
          <w:sz w:val="28"/>
        </w:rPr>
        <w:t>за животными,</w:t>
      </w:r>
      <w:r>
        <w:rPr>
          <w:sz w:val="28"/>
        </w:rPr>
        <w:t xml:space="preserve"> </w:t>
      </w:r>
      <w:r w:rsidRPr="00A52EFB">
        <w:rPr>
          <w:sz w:val="28"/>
        </w:rPr>
        <w:t>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w:t>
      </w:r>
      <w:r w:rsidRPr="00A52EFB">
        <w:rPr>
          <w:i/>
          <w:iCs/>
          <w:sz w:val="28"/>
        </w:rPr>
        <w:t>обследование, приемы сравнения,</w:t>
      </w:r>
      <w:r>
        <w:rPr>
          <w:i/>
          <w:iCs/>
          <w:sz w:val="28"/>
        </w:rPr>
        <w:t xml:space="preserve"> </w:t>
      </w:r>
      <w:r w:rsidRPr="00A52EFB">
        <w:rPr>
          <w:sz w:val="28"/>
        </w:rPr>
        <w:t> позволяющие выделять 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FA6630" w:rsidRPr="00A52EFB" w:rsidRDefault="00FA6630" w:rsidP="00FA6630">
      <w:pPr>
        <w:ind w:firstLine="708"/>
        <w:jc w:val="both"/>
        <w:rPr>
          <w:rFonts w:ascii="Arial" w:hAnsi="Arial" w:cs="Arial"/>
          <w:sz w:val="22"/>
          <w:szCs w:val="22"/>
        </w:rPr>
      </w:pPr>
      <w:r w:rsidRPr="0030215C">
        <w:rPr>
          <w:b/>
          <w:iCs/>
          <w:sz w:val="28"/>
        </w:rPr>
        <w:t>Сочетание непосредственного восприятия объектов, слова педагога и речи самих детей</w:t>
      </w:r>
      <w:r w:rsidRPr="0030215C">
        <w:rPr>
          <w:b/>
          <w:sz w:val="28"/>
        </w:rPr>
        <w:t>.</w:t>
      </w:r>
      <w:r w:rsidRPr="00A52EFB">
        <w:rPr>
          <w:sz w:val="28"/>
        </w:rPr>
        <w:t>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w:t>
      </w:r>
      <w:r w:rsidRPr="00A52EFB">
        <w:rPr>
          <w:i/>
          <w:iCs/>
          <w:sz w:val="28"/>
        </w:rPr>
        <w:t>подсказ начала слова.</w:t>
      </w:r>
      <w:r w:rsidRPr="00A52EFB">
        <w:rPr>
          <w:sz w:val="28"/>
        </w:rPr>
        <w:t> Этот прием стимулирует умственную деятельность детей, положительно влияет на припоминание, выбор нужного слова.</w:t>
      </w:r>
    </w:p>
    <w:p w:rsidR="00FA6630" w:rsidRPr="00A52EFB" w:rsidRDefault="00FA6630" w:rsidP="00FA6630">
      <w:pPr>
        <w:ind w:firstLine="708"/>
        <w:jc w:val="both"/>
        <w:rPr>
          <w:rFonts w:ascii="Arial" w:hAnsi="Arial" w:cs="Arial"/>
          <w:sz w:val="22"/>
          <w:szCs w:val="22"/>
        </w:rPr>
      </w:pPr>
      <w:r w:rsidRPr="0030215C">
        <w:rPr>
          <w:b/>
          <w:iCs/>
          <w:sz w:val="28"/>
        </w:rPr>
        <w:t>Речевой образец</w:t>
      </w:r>
      <w:r w:rsidRPr="00A52EFB">
        <w:rPr>
          <w:sz w:val="28"/>
        </w:rPr>
        <w:t>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w:t>
      </w:r>
      <w:r w:rsidRPr="00A52EFB">
        <w:rPr>
          <w:i/>
          <w:iCs/>
          <w:sz w:val="28"/>
        </w:rPr>
        <w:t xml:space="preserve">интонационное выделение слова, несколько усиленное его </w:t>
      </w:r>
      <w:proofErr w:type="spellStart"/>
      <w:r w:rsidRPr="00A52EFB">
        <w:rPr>
          <w:i/>
          <w:iCs/>
          <w:sz w:val="28"/>
        </w:rPr>
        <w:t>артикулирование</w:t>
      </w:r>
      <w:proofErr w:type="spellEnd"/>
      <w:r w:rsidRPr="00A52EFB">
        <w:rPr>
          <w:i/>
          <w:iCs/>
          <w:sz w:val="28"/>
        </w:rPr>
        <w:t>, повторное проговаривание слов и словосочетаний детьми.</w:t>
      </w:r>
      <w:r w:rsidRPr="00A52EFB">
        <w:rPr>
          <w:sz w:val="28"/>
        </w:rPr>
        <w:t xml:space="preserve"> С точки зрения физиологии и психологии роль этих приемов вызвана необходимостью запоминания слова, сохранения </w:t>
      </w:r>
      <w:r w:rsidRPr="00A52EFB">
        <w:rPr>
          <w:sz w:val="28"/>
        </w:rPr>
        <w:lastRenderedPageBreak/>
        <w:t>в памяти его звукового образа, образования кинестетических ощущений, возникающих при его многократном произнесении.</w:t>
      </w:r>
    </w:p>
    <w:p w:rsidR="00FA6630" w:rsidRPr="00A52EFB" w:rsidRDefault="00FA6630" w:rsidP="00FA6630">
      <w:pPr>
        <w:ind w:firstLine="708"/>
        <w:jc w:val="both"/>
        <w:rPr>
          <w:rFonts w:ascii="Arial" w:hAnsi="Arial" w:cs="Arial"/>
          <w:sz w:val="22"/>
          <w:szCs w:val="22"/>
        </w:rPr>
      </w:pPr>
      <w:r w:rsidRPr="00A52EFB">
        <w:rPr>
          <w:sz w:val="28"/>
        </w:rPr>
        <w:t> Очень важно варьировать </w:t>
      </w:r>
      <w:r w:rsidRPr="0030215C">
        <w:rPr>
          <w:b/>
          <w:iCs/>
          <w:sz w:val="28"/>
        </w:rPr>
        <w:t>методику повторений</w:t>
      </w:r>
      <w:r w:rsidRPr="0030215C">
        <w:rPr>
          <w:b/>
          <w:sz w:val="28"/>
        </w:rPr>
        <w:t>.</w:t>
      </w:r>
      <w:r>
        <w:rPr>
          <w:b/>
          <w:sz w:val="28"/>
        </w:rPr>
        <w:t xml:space="preserve"> </w:t>
      </w:r>
      <w:r w:rsidRPr="00A52EFB">
        <w:rPr>
          <w:sz w:val="28"/>
        </w:rPr>
        <w:t> </w:t>
      </w:r>
      <w:proofErr w:type="gramStart"/>
      <w:r w:rsidRPr="00A52EFB">
        <w:rPr>
          <w:sz w:val="28"/>
        </w:rPr>
        <w:t xml:space="preserve">С учетом этого можно рекомендовать повторение как: </w:t>
      </w:r>
      <w:r w:rsidRPr="0030215C">
        <w:rPr>
          <w:i/>
          <w:sz w:val="28"/>
        </w:rPr>
        <w:t>буквальное индивидуальное и хоровое воспроизведение образца</w:t>
      </w:r>
      <w:r w:rsidRPr="00A52EFB">
        <w:rPr>
          <w:sz w:val="28"/>
        </w:rPr>
        <w:t xml:space="preserve"> («Послушайте, как я скажу слово – аквариум.</w:t>
      </w:r>
      <w:proofErr w:type="gramEnd"/>
      <w:r w:rsidRPr="00A52EFB">
        <w:rPr>
          <w:sz w:val="28"/>
        </w:rPr>
        <w:t xml:space="preserve"> </w:t>
      </w:r>
      <w:proofErr w:type="gramStart"/>
      <w:r w:rsidRPr="00A52EFB">
        <w:rPr>
          <w:sz w:val="28"/>
        </w:rPr>
        <w:t xml:space="preserve">Теперь вы скажите»); </w:t>
      </w:r>
      <w:r w:rsidRPr="0030215C">
        <w:rPr>
          <w:i/>
          <w:sz w:val="28"/>
        </w:rPr>
        <w:t>совместное произнесение слова педагогом и детьми</w:t>
      </w:r>
      <w:r w:rsidRPr="00A52EFB">
        <w:rPr>
          <w:sz w:val="28"/>
        </w:rPr>
        <w:t xml:space="preserve"> (сопряженная речь); </w:t>
      </w:r>
      <w:r w:rsidRPr="0030215C">
        <w:rPr>
          <w:i/>
          <w:sz w:val="28"/>
        </w:rPr>
        <w:t>игровое повторение</w:t>
      </w:r>
      <w:r w:rsidRPr="00A52EFB">
        <w:rPr>
          <w:sz w:val="28"/>
        </w:rPr>
        <w:t xml:space="preserve"> </w:t>
      </w:r>
      <w:r>
        <w:rPr>
          <w:sz w:val="28"/>
        </w:rPr>
        <w:t>(</w:t>
      </w:r>
      <w:r w:rsidRPr="00A52EFB">
        <w:rPr>
          <w:sz w:val="28"/>
        </w:rPr>
        <w:t>«Кто лучше скажет</w:t>
      </w:r>
      <w:r>
        <w:rPr>
          <w:sz w:val="28"/>
        </w:rPr>
        <w:t>?</w:t>
      </w:r>
      <w:r w:rsidRPr="00A52EFB">
        <w:rPr>
          <w:sz w:val="28"/>
        </w:rPr>
        <w:t>»</w:t>
      </w:r>
      <w:r>
        <w:rPr>
          <w:sz w:val="28"/>
        </w:rPr>
        <w:t>)</w:t>
      </w:r>
      <w:r w:rsidRPr="00A52EFB">
        <w:rPr>
          <w:sz w:val="28"/>
        </w:rPr>
        <w:t xml:space="preserve">; </w:t>
      </w:r>
      <w:r w:rsidRPr="0030215C">
        <w:rPr>
          <w:i/>
          <w:sz w:val="28"/>
        </w:rPr>
        <w:t>ответы на вопросы</w:t>
      </w:r>
      <w:r w:rsidRPr="00A52EFB">
        <w:rPr>
          <w:sz w:val="28"/>
        </w:rPr>
        <w:t xml:space="preserve"> («А ты как думаешь, как надо сказать?»).</w:t>
      </w:r>
      <w:proofErr w:type="gramEnd"/>
    </w:p>
    <w:p w:rsidR="00FA6630" w:rsidRPr="00A52EFB" w:rsidRDefault="00FA6630" w:rsidP="00FA6630">
      <w:pPr>
        <w:ind w:firstLine="708"/>
        <w:jc w:val="both"/>
        <w:rPr>
          <w:rFonts w:ascii="Arial" w:hAnsi="Arial" w:cs="Arial"/>
          <w:sz w:val="22"/>
          <w:szCs w:val="22"/>
        </w:rPr>
      </w:pPr>
      <w:r w:rsidRPr="00A52EFB">
        <w:rPr>
          <w:sz w:val="28"/>
        </w:rPr>
        <w:t>Речевой образец воспитатель часто сопровождает </w:t>
      </w:r>
      <w:r w:rsidRPr="0030215C">
        <w:rPr>
          <w:b/>
          <w:iCs/>
          <w:sz w:val="28"/>
        </w:rPr>
        <w:t>пояснением слов, толкованием</w:t>
      </w:r>
      <w:r w:rsidRPr="0030215C">
        <w:rPr>
          <w:b/>
          <w:sz w:val="28"/>
        </w:rPr>
        <w:t> </w:t>
      </w:r>
      <w:r>
        <w:rPr>
          <w:b/>
          <w:sz w:val="28"/>
        </w:rPr>
        <w:t xml:space="preserve"> </w:t>
      </w:r>
      <w:r w:rsidRPr="0030215C">
        <w:rPr>
          <w:b/>
          <w:sz w:val="28"/>
        </w:rPr>
        <w:t>их смысла.</w:t>
      </w:r>
      <w:r w:rsidRPr="00A52EFB">
        <w:rPr>
          <w:sz w:val="28"/>
        </w:rPr>
        <w:t xml:space="preserve"> </w:t>
      </w:r>
      <w:proofErr w:type="gramStart"/>
      <w:r w:rsidRPr="00A52EFB">
        <w:rPr>
          <w:sz w:val="28"/>
        </w:rPr>
        <w:t>Прежде всего</w:t>
      </w:r>
      <w:r>
        <w:rPr>
          <w:sz w:val="28"/>
        </w:rPr>
        <w:t>,</w:t>
      </w:r>
      <w:r w:rsidRPr="00A52EFB">
        <w:rPr>
          <w:sz w:val="28"/>
        </w:rPr>
        <w:t xml:space="preserve">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roofErr w:type="gramEnd"/>
    </w:p>
    <w:p w:rsidR="00FA6630" w:rsidRPr="00A52EFB" w:rsidRDefault="00FA6630" w:rsidP="00FA6630">
      <w:pPr>
        <w:ind w:firstLine="708"/>
        <w:jc w:val="both"/>
        <w:rPr>
          <w:rFonts w:ascii="Arial" w:hAnsi="Arial" w:cs="Arial"/>
          <w:sz w:val="22"/>
          <w:szCs w:val="22"/>
        </w:rPr>
      </w:pPr>
      <w:r w:rsidRPr="0030215C">
        <w:rPr>
          <w:b/>
          <w:iCs/>
          <w:sz w:val="28"/>
        </w:rPr>
        <w:t>Показ картин с малознакомым содержанием</w:t>
      </w:r>
      <w:r w:rsidRPr="0030215C">
        <w:rPr>
          <w:b/>
          <w:sz w:val="28"/>
        </w:rPr>
        <w:t>.</w:t>
      </w:r>
      <w:r w:rsidRPr="00A52EFB">
        <w:rPr>
          <w:sz w:val="28"/>
        </w:rPr>
        <w:t xml:space="preserve">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w:t>
      </w:r>
      <w:r>
        <w:rPr>
          <w:sz w:val="28"/>
        </w:rPr>
        <w:t>»</w:t>
      </w:r>
      <w:r w:rsidRPr="00A52EFB">
        <w:rPr>
          <w:sz w:val="28"/>
        </w:rPr>
        <w:t xml:space="preserve">.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w:t>
      </w:r>
      <w:proofErr w:type="gramStart"/>
      <w:r w:rsidRPr="00A52EFB">
        <w:rPr>
          <w:sz w:val="28"/>
        </w:rPr>
        <w:t>сложным</w:t>
      </w:r>
      <w:proofErr w:type="gramEnd"/>
      <w:r w:rsidRPr="00A52EFB">
        <w:rPr>
          <w:sz w:val="28"/>
        </w:rPr>
        <w:t>.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FA6630" w:rsidRPr="00A52EFB" w:rsidRDefault="00FA6630" w:rsidP="00FA6630">
      <w:pPr>
        <w:ind w:firstLine="708"/>
        <w:jc w:val="both"/>
        <w:rPr>
          <w:rFonts w:ascii="Arial" w:hAnsi="Arial" w:cs="Arial"/>
          <w:sz w:val="22"/>
          <w:szCs w:val="22"/>
        </w:rPr>
      </w:pPr>
      <w:r w:rsidRPr="00A52EFB">
        <w:rPr>
          <w:sz w:val="28"/>
        </w:rPr>
        <w:t>Одним из средств обогащения словарного запаса детей является</w:t>
      </w:r>
      <w:r>
        <w:rPr>
          <w:sz w:val="28"/>
        </w:rPr>
        <w:t xml:space="preserve"> </w:t>
      </w:r>
      <w:r w:rsidRPr="0030215C">
        <w:rPr>
          <w:b/>
          <w:iCs/>
          <w:sz w:val="28"/>
        </w:rPr>
        <w:t>художественная литература.</w:t>
      </w:r>
      <w:r w:rsidRPr="00A52EFB">
        <w:rPr>
          <w:sz w:val="28"/>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FA6630" w:rsidRDefault="00FA6630" w:rsidP="00FA6630">
      <w:pPr>
        <w:ind w:firstLine="708"/>
        <w:jc w:val="both"/>
        <w:rPr>
          <w:sz w:val="28"/>
        </w:rPr>
      </w:pPr>
      <w:r w:rsidRPr="00A52EFB">
        <w:rPr>
          <w:sz w:val="28"/>
        </w:rPr>
        <w:t>В связи с </w:t>
      </w:r>
      <w:r w:rsidRPr="0030215C">
        <w:rPr>
          <w:b/>
          <w:iCs/>
          <w:sz w:val="28"/>
        </w:rPr>
        <w:t>чтением и рассказыванием</w:t>
      </w:r>
      <w:r w:rsidRPr="00A52EFB">
        <w:rPr>
          <w:sz w:val="28"/>
        </w:rPr>
        <w:t> </w:t>
      </w:r>
      <w:r>
        <w:rPr>
          <w:sz w:val="28"/>
        </w:rPr>
        <w:t xml:space="preserve"> </w:t>
      </w:r>
      <w:r w:rsidRPr="00A52EFB">
        <w:rPr>
          <w:sz w:val="28"/>
        </w:rPr>
        <w:t>могут использоваться следующие приемы работы над словом: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накопление содержания речи в предварительной работе, обогащение знаний об окружающем с целью подготовки детей к восприятию произведения;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акцентирование внимания на словах, несущих основную смысловую нагрузку;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объяснение педагогом значений слов;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lastRenderedPageBreak/>
        <w:t xml:space="preserve">проговаривание слов детьми;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замена авторских слов словами, близкими по значению;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подбор слов для характеристики героев; употребление слов в разном контексте в связи с беседой по содержанию произведения.</w:t>
      </w:r>
    </w:p>
    <w:p w:rsidR="00FA6630" w:rsidRPr="00A52EFB" w:rsidRDefault="00FA6630" w:rsidP="00FA6630">
      <w:pPr>
        <w:ind w:firstLine="708"/>
        <w:jc w:val="both"/>
        <w:rPr>
          <w:rFonts w:ascii="Arial" w:hAnsi="Arial" w:cs="Arial"/>
          <w:sz w:val="22"/>
          <w:szCs w:val="22"/>
        </w:rPr>
      </w:pPr>
      <w:r w:rsidRPr="0030215C">
        <w:rPr>
          <w:b/>
          <w:iCs/>
          <w:sz w:val="28"/>
        </w:rPr>
        <w:t>Рассматривание игрушек</w:t>
      </w:r>
      <w:r w:rsidRPr="00A52EFB">
        <w:rPr>
          <w:sz w:val="28"/>
        </w:rPr>
        <w:t> </w:t>
      </w:r>
      <w:r>
        <w:rPr>
          <w:sz w:val="28"/>
        </w:rPr>
        <w:t xml:space="preserve"> </w:t>
      </w:r>
      <w:r w:rsidRPr="00A52EFB">
        <w:rPr>
          <w:sz w:val="28"/>
        </w:rPr>
        <w:t>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возможных играх с ними. Это позволяет включать усвоенные слова в связную речь, употреблять их в сочетании с другими словами.</w:t>
      </w:r>
    </w:p>
    <w:p w:rsidR="00FA6630" w:rsidRPr="00A52EFB" w:rsidRDefault="00FA6630" w:rsidP="00FA6630">
      <w:pPr>
        <w:ind w:firstLine="708"/>
        <w:jc w:val="both"/>
        <w:rPr>
          <w:rFonts w:ascii="Arial" w:hAnsi="Arial" w:cs="Arial"/>
          <w:sz w:val="22"/>
          <w:szCs w:val="22"/>
        </w:rPr>
      </w:pPr>
      <w:r w:rsidRPr="0030215C">
        <w:rPr>
          <w:b/>
          <w:iCs/>
          <w:sz w:val="28"/>
        </w:rPr>
        <w:t>Дидактические игры</w:t>
      </w:r>
      <w:r w:rsidRPr="00A52EFB">
        <w:rPr>
          <w:sz w:val="28"/>
        </w:rPr>
        <w:t>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дают возможность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FA6630" w:rsidRPr="0030215C" w:rsidRDefault="00FA6630" w:rsidP="00FA6630">
      <w:pPr>
        <w:jc w:val="both"/>
        <w:rPr>
          <w:rFonts w:ascii="Arial" w:hAnsi="Arial" w:cs="Arial"/>
          <w:sz w:val="28"/>
          <w:szCs w:val="28"/>
        </w:rPr>
      </w:pPr>
      <w:r>
        <w:rPr>
          <w:i/>
          <w:iCs/>
          <w:sz w:val="28"/>
          <w:szCs w:val="28"/>
        </w:rPr>
        <w:t xml:space="preserve">1. </w:t>
      </w:r>
      <w:r w:rsidRPr="0030215C">
        <w:rPr>
          <w:i/>
          <w:iCs/>
          <w:sz w:val="28"/>
          <w:szCs w:val="28"/>
        </w:rPr>
        <w:t>«Чудесный мешочек»</w:t>
      </w:r>
      <w:r w:rsidRPr="0030215C">
        <w:rPr>
          <w:sz w:val="28"/>
          <w:szCs w:val="28"/>
        </w:rPr>
        <w:t> (может проводиться с использованием игрушек разных категорий, в разных возрастных группах, чаще в младших).</w:t>
      </w:r>
    </w:p>
    <w:p w:rsidR="00FA6630" w:rsidRPr="0030215C" w:rsidRDefault="00FA6630" w:rsidP="00FA6630">
      <w:pPr>
        <w:jc w:val="both"/>
        <w:rPr>
          <w:rFonts w:ascii="Arial" w:hAnsi="Arial" w:cs="Arial"/>
          <w:sz w:val="28"/>
          <w:szCs w:val="28"/>
        </w:rPr>
      </w:pPr>
      <w:r w:rsidRPr="0030215C">
        <w:rPr>
          <w:i/>
          <w:sz w:val="28"/>
          <w:szCs w:val="28"/>
        </w:rPr>
        <w:t>Дидактические задачи.</w:t>
      </w:r>
      <w:r w:rsidRPr="0030215C">
        <w:rPr>
          <w:sz w:val="28"/>
          <w:szCs w:val="28"/>
        </w:rPr>
        <w:t xml:space="preserve">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FA6630" w:rsidRPr="0030215C" w:rsidRDefault="00FA6630" w:rsidP="00FA6630">
      <w:pPr>
        <w:jc w:val="both"/>
        <w:rPr>
          <w:rFonts w:ascii="Arial" w:hAnsi="Arial" w:cs="Arial"/>
          <w:sz w:val="28"/>
          <w:szCs w:val="28"/>
        </w:rPr>
      </w:pPr>
      <w:r w:rsidRPr="0030215C">
        <w:rPr>
          <w:i/>
          <w:sz w:val="28"/>
          <w:szCs w:val="28"/>
        </w:rPr>
        <w:t>Игровые правила.</w:t>
      </w:r>
      <w:r w:rsidRPr="0030215C">
        <w:rPr>
          <w:sz w:val="28"/>
          <w:szCs w:val="28"/>
        </w:rPr>
        <w:t xml:space="preserve">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FA6630" w:rsidRPr="0030215C" w:rsidRDefault="00FA6630" w:rsidP="00FA6630">
      <w:pPr>
        <w:jc w:val="both"/>
        <w:rPr>
          <w:rFonts w:ascii="Arial" w:hAnsi="Arial" w:cs="Arial"/>
          <w:sz w:val="28"/>
          <w:szCs w:val="28"/>
        </w:rPr>
      </w:pPr>
      <w:r w:rsidRPr="0030215C">
        <w:rPr>
          <w:i/>
          <w:sz w:val="28"/>
          <w:szCs w:val="28"/>
        </w:rPr>
        <w:t>Игровые действия.</w:t>
      </w:r>
      <w:r w:rsidRPr="0030215C">
        <w:rPr>
          <w:sz w:val="28"/>
          <w:szCs w:val="28"/>
        </w:rPr>
        <w:t xml:space="preserve"> Ощупывание предмета, его угадывание. Загадывание загадки.</w:t>
      </w:r>
    </w:p>
    <w:p w:rsidR="00FA6630" w:rsidRPr="0030215C" w:rsidRDefault="00FA6630" w:rsidP="00FA6630">
      <w:pPr>
        <w:jc w:val="both"/>
        <w:rPr>
          <w:rFonts w:ascii="Arial" w:hAnsi="Arial" w:cs="Arial"/>
          <w:sz w:val="28"/>
          <w:szCs w:val="28"/>
        </w:rPr>
      </w:pPr>
      <w:r w:rsidRPr="0030215C">
        <w:rPr>
          <w:sz w:val="28"/>
          <w:szCs w:val="28"/>
        </w:rPr>
        <w:t>Существуют разнообразные варианты данной игры; содержание, игровые правила и действия усложняются в зависимости от возраста.</w:t>
      </w:r>
    </w:p>
    <w:p w:rsidR="00FA6630" w:rsidRPr="0030215C" w:rsidRDefault="00FA6630" w:rsidP="00FA6630">
      <w:pPr>
        <w:jc w:val="both"/>
        <w:rPr>
          <w:rFonts w:ascii="Arial" w:hAnsi="Arial" w:cs="Arial"/>
          <w:sz w:val="28"/>
          <w:szCs w:val="28"/>
        </w:rPr>
      </w:pPr>
      <w:r>
        <w:rPr>
          <w:i/>
          <w:iCs/>
          <w:sz w:val="28"/>
          <w:szCs w:val="28"/>
        </w:rPr>
        <w:t xml:space="preserve">2. </w:t>
      </w:r>
      <w:r w:rsidRPr="0030215C">
        <w:rPr>
          <w:i/>
          <w:iCs/>
          <w:sz w:val="28"/>
          <w:szCs w:val="28"/>
        </w:rPr>
        <w:t>«Подбери посуду для куклы».</w:t>
      </w:r>
    </w:p>
    <w:p w:rsidR="00FA6630" w:rsidRPr="0030215C" w:rsidRDefault="00FA6630" w:rsidP="00FA6630">
      <w:pPr>
        <w:jc w:val="both"/>
        <w:rPr>
          <w:rFonts w:ascii="Arial" w:hAnsi="Arial" w:cs="Arial"/>
          <w:sz w:val="28"/>
          <w:szCs w:val="28"/>
        </w:rPr>
      </w:pPr>
      <w:r w:rsidRPr="0030215C">
        <w:rPr>
          <w:i/>
          <w:sz w:val="28"/>
          <w:szCs w:val="28"/>
        </w:rPr>
        <w:lastRenderedPageBreak/>
        <w:t>Дидактические задачи.</w:t>
      </w:r>
      <w:r w:rsidRPr="0030215C">
        <w:rPr>
          <w:sz w:val="28"/>
          <w:szCs w:val="28"/>
        </w:rPr>
        <w:t xml:space="preserve"> Закрепить названия разной посуды, формировать умение использовать их по назначению; активизировать словарь (названия предметов посуды).</w:t>
      </w:r>
    </w:p>
    <w:p w:rsidR="00FA6630" w:rsidRPr="0030215C" w:rsidRDefault="00FA6630" w:rsidP="00FA6630">
      <w:pPr>
        <w:jc w:val="both"/>
        <w:rPr>
          <w:rFonts w:ascii="Arial" w:hAnsi="Arial" w:cs="Arial"/>
          <w:sz w:val="28"/>
          <w:szCs w:val="28"/>
        </w:rPr>
      </w:pPr>
      <w:r w:rsidRPr="0030215C">
        <w:rPr>
          <w:i/>
          <w:sz w:val="28"/>
          <w:szCs w:val="28"/>
        </w:rPr>
        <w:t>Игровое правило.</w:t>
      </w:r>
      <w:r w:rsidRPr="0030215C">
        <w:rPr>
          <w:sz w:val="28"/>
          <w:szCs w:val="28"/>
        </w:rPr>
        <w:t xml:space="preserve"> Отобрать нужную посуду для повара, няни, для угощения куклы чаем.</w:t>
      </w:r>
    </w:p>
    <w:p w:rsidR="00FA6630" w:rsidRPr="0030215C" w:rsidRDefault="00FA6630" w:rsidP="00FA6630">
      <w:pPr>
        <w:jc w:val="both"/>
        <w:rPr>
          <w:rFonts w:ascii="Arial" w:hAnsi="Arial" w:cs="Arial"/>
          <w:sz w:val="28"/>
          <w:szCs w:val="28"/>
        </w:rPr>
      </w:pPr>
      <w:r w:rsidRPr="0030215C">
        <w:rPr>
          <w:sz w:val="28"/>
          <w:szCs w:val="28"/>
        </w:rPr>
        <w:t>В дальнейшем можно вводить обобщающие названия: посуда кухонная, столовая, чайная.</w:t>
      </w:r>
    </w:p>
    <w:p w:rsidR="00FA6630" w:rsidRPr="00A52EFB" w:rsidRDefault="00FA6630" w:rsidP="00FA6630">
      <w:pPr>
        <w:ind w:firstLine="708"/>
        <w:jc w:val="both"/>
        <w:rPr>
          <w:rFonts w:ascii="Arial" w:hAnsi="Arial" w:cs="Arial"/>
          <w:sz w:val="22"/>
          <w:szCs w:val="22"/>
        </w:rPr>
      </w:pPr>
      <w:r w:rsidRPr="0030215C">
        <w:rPr>
          <w:b/>
          <w:iCs/>
          <w:sz w:val="28"/>
        </w:rPr>
        <w:t>Дидактические упражнения</w:t>
      </w:r>
      <w:r>
        <w:rPr>
          <w:b/>
          <w:iCs/>
          <w:sz w:val="28"/>
        </w:rPr>
        <w:t xml:space="preserve"> </w:t>
      </w:r>
      <w:r w:rsidRPr="0030215C">
        <w:rPr>
          <w:b/>
          <w:sz w:val="28"/>
        </w:rPr>
        <w:t> </w:t>
      </w:r>
      <w:r w:rsidRPr="00A52EFB">
        <w:rPr>
          <w:sz w:val="28"/>
        </w:rPr>
        <w:t>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FA6630" w:rsidRDefault="00FA6630" w:rsidP="00FA6630">
      <w:pPr>
        <w:ind w:firstLine="708"/>
        <w:jc w:val="both"/>
        <w:rPr>
          <w:sz w:val="28"/>
        </w:rPr>
      </w:pPr>
      <w:r w:rsidRPr="00A52EFB">
        <w:rPr>
          <w:sz w:val="28"/>
        </w:rPr>
        <w:t>Основным содержанием </w:t>
      </w:r>
      <w:r>
        <w:rPr>
          <w:sz w:val="28"/>
        </w:rPr>
        <w:t xml:space="preserve"> </w:t>
      </w:r>
      <w:r w:rsidRPr="0030215C">
        <w:rPr>
          <w:b/>
          <w:iCs/>
          <w:sz w:val="28"/>
        </w:rPr>
        <w:t>лексических упражнений</w:t>
      </w:r>
      <w:r w:rsidRPr="00A52EFB">
        <w:rPr>
          <w:sz w:val="28"/>
        </w:rPr>
        <w:t xml:space="preserve"> являются различные виды классификации слов: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родовому признаку (по группам: овощи, фрукты, посуда);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w:t>
      </w:r>
      <w:proofErr w:type="gramStart"/>
      <w:r w:rsidRPr="00A52EFB">
        <w:rPr>
          <w:sz w:val="28"/>
        </w:rPr>
        <w:t>родовому</w:t>
      </w:r>
      <w:proofErr w:type="gramEnd"/>
      <w:r w:rsidRPr="00A52EFB">
        <w:rPr>
          <w:sz w:val="28"/>
        </w:rPr>
        <w:t xml:space="preserve"> и </w:t>
      </w:r>
      <w:proofErr w:type="spellStart"/>
      <w:r w:rsidRPr="00A52EFB">
        <w:rPr>
          <w:sz w:val="28"/>
        </w:rPr>
        <w:t>подродовому</w:t>
      </w:r>
      <w:proofErr w:type="spellEnd"/>
      <w:r w:rsidRPr="00A52EFB">
        <w:rPr>
          <w:sz w:val="28"/>
        </w:rPr>
        <w:t xml:space="preserve"> признакам (животные, домашние животные, дикие животные);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свойствам (цвет, вкус, величина, материал);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составление словосочетаний и предложений с антонимами, многозначными словами;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распространение предложений. </w:t>
      </w:r>
    </w:p>
    <w:p w:rsidR="00FA6630" w:rsidRPr="0030215C" w:rsidRDefault="00FA6630" w:rsidP="00FA6630">
      <w:pPr>
        <w:ind w:firstLine="684"/>
        <w:jc w:val="both"/>
        <w:rPr>
          <w:rFonts w:ascii="Arial" w:hAnsi="Arial" w:cs="Arial"/>
          <w:b/>
          <w:sz w:val="22"/>
          <w:szCs w:val="22"/>
        </w:rPr>
      </w:pPr>
      <w:r w:rsidRPr="00A52EFB">
        <w:rPr>
          <w:sz w:val="28"/>
        </w:rPr>
        <w:t xml:space="preserve">Отличительной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w:t>
      </w:r>
      <w:r w:rsidRPr="0030215C">
        <w:rPr>
          <w:b/>
          <w:sz w:val="28"/>
        </w:rPr>
        <w:t>лексико-грамматическим.</w:t>
      </w:r>
    </w:p>
    <w:p w:rsidR="00FA6630" w:rsidRDefault="00FA6630" w:rsidP="00FA6630">
      <w:pPr>
        <w:jc w:val="center"/>
        <w:rPr>
          <w:b/>
          <w:bCs/>
          <w:sz w:val="28"/>
        </w:rPr>
      </w:pPr>
    </w:p>
    <w:p w:rsidR="00FA6630" w:rsidRDefault="00FA6630" w:rsidP="00FA6630">
      <w:pPr>
        <w:jc w:val="center"/>
        <w:rPr>
          <w:sz w:val="28"/>
        </w:rPr>
      </w:pPr>
      <w:r w:rsidRPr="00A52EFB">
        <w:rPr>
          <w:b/>
          <w:bCs/>
          <w:sz w:val="28"/>
        </w:rPr>
        <w:t>Словарная работа в разных видах деятельности</w:t>
      </w:r>
      <w:r w:rsidRPr="00A52EFB">
        <w:rPr>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 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w:t>
      </w:r>
      <w:r w:rsidRPr="00EF2085">
        <w:rPr>
          <w:b/>
          <w:sz w:val="28"/>
        </w:rPr>
        <w:t>бытовая деятельность.</w:t>
      </w:r>
      <w:r w:rsidRPr="00A52EFB">
        <w:rPr>
          <w:sz w:val="28"/>
        </w:rPr>
        <w:t xml:space="preserve"> Дети осваивают жизненно необходимый обиходный словарь. В связи с 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FA6630" w:rsidRPr="00A52EFB" w:rsidRDefault="00FA6630" w:rsidP="00FA6630">
      <w:pPr>
        <w:ind w:firstLine="708"/>
        <w:jc w:val="both"/>
        <w:rPr>
          <w:rFonts w:ascii="Arial" w:hAnsi="Arial" w:cs="Arial"/>
          <w:sz w:val="22"/>
          <w:szCs w:val="22"/>
        </w:rPr>
      </w:pPr>
      <w:r w:rsidRPr="00A52EFB">
        <w:rPr>
          <w:sz w:val="28"/>
        </w:rPr>
        <w:t xml:space="preserve">В </w:t>
      </w:r>
      <w:r w:rsidRPr="00EF2085">
        <w:rPr>
          <w:b/>
          <w:sz w:val="28"/>
        </w:rPr>
        <w:t>трудовой деятельности</w:t>
      </w:r>
      <w:r w:rsidRPr="00A52EFB">
        <w:rPr>
          <w:sz w:val="28"/>
        </w:rPr>
        <w:t xml:space="preserve"> словарь детей пополняется за счет названий орудий труда, инструментов, действий, качеств и свой</w:t>
      </w:r>
      <w:proofErr w:type="gramStart"/>
      <w:r w:rsidRPr="00A52EFB">
        <w:rPr>
          <w:sz w:val="28"/>
        </w:rPr>
        <w:t>ств пр</w:t>
      </w:r>
      <w:proofErr w:type="gramEnd"/>
      <w:r w:rsidRPr="00A52EFB">
        <w:rPr>
          <w:sz w:val="28"/>
        </w:rPr>
        <w:t xml:space="preserve">едметов. Особое значение имеет совместный, коллективный труд, в котором возникают и </w:t>
      </w:r>
      <w:r w:rsidRPr="00A52EFB">
        <w:rPr>
          <w:sz w:val="28"/>
        </w:rPr>
        <w:lastRenderedPageBreak/>
        <w:t>специально создаются разнообразные коммуникативные ситуации, требующие употребления соответствующих слов: планирование работы, обсуждение конкретных способов ее выполнения, обмен мнениями в ходе труда, краткие отчеты о выполненной работе.</w:t>
      </w:r>
    </w:p>
    <w:p w:rsidR="00FA6630" w:rsidRPr="00A52EFB" w:rsidRDefault="00FA6630" w:rsidP="00FA6630">
      <w:pPr>
        <w:ind w:firstLine="741"/>
        <w:jc w:val="both"/>
        <w:rPr>
          <w:rFonts w:ascii="Arial" w:hAnsi="Arial" w:cs="Arial"/>
          <w:sz w:val="22"/>
          <w:szCs w:val="22"/>
        </w:rPr>
      </w:pPr>
      <w:r w:rsidRPr="00A52EFB">
        <w:rPr>
          <w:sz w:val="28"/>
        </w:rPr>
        <w:t>Большая роль в активизации словаря принадлежит игре.</w:t>
      </w:r>
      <w:r>
        <w:rPr>
          <w:sz w:val="28"/>
        </w:rPr>
        <w:t xml:space="preserve"> </w:t>
      </w:r>
      <w:r w:rsidRPr="00A52EFB">
        <w:rPr>
          <w:sz w:val="28"/>
        </w:rPr>
        <w:t>В сюжетно-ролевых играх на бытовые темы активизируется бытовой словарь, в играх на производственные темы – профессиональная лексика; в строительных играх – слова, обозначающие качества и пространственное расположение предметов, а также соответствующие глаголы.</w:t>
      </w:r>
    </w:p>
    <w:p w:rsidR="00FA6630" w:rsidRPr="00A52EFB" w:rsidRDefault="00FA6630" w:rsidP="00FA6630">
      <w:pPr>
        <w:ind w:firstLine="708"/>
        <w:jc w:val="both"/>
        <w:rPr>
          <w:rFonts w:ascii="Arial" w:hAnsi="Arial" w:cs="Arial"/>
          <w:sz w:val="22"/>
          <w:szCs w:val="22"/>
        </w:rPr>
      </w:pPr>
      <w:r w:rsidRPr="00A52EFB">
        <w:rPr>
          <w:sz w:val="28"/>
        </w:rPr>
        <w:t xml:space="preserve">Исключительные возможности для развития словаря создает </w:t>
      </w:r>
      <w:r w:rsidRPr="00EF2085">
        <w:rPr>
          <w:b/>
          <w:sz w:val="28"/>
        </w:rPr>
        <w:t>творческая художественная деятельность</w:t>
      </w:r>
      <w:r w:rsidRPr="00A52EFB">
        <w:rPr>
          <w:sz w:val="28"/>
        </w:rPr>
        <w:t xml:space="preserve"> детей. Ознакомление с различными видами искусства благодаря сочетанию зрительного и слухового восприятия, особого эмоционального воздействия на чувства ребенка расширяет кругозор и обогащает лексикон детей. Театрализованные игры, праздники и развлечения, участие в концертах и утренниках способствуют активизации образного словаря.</w:t>
      </w:r>
    </w:p>
    <w:p w:rsidR="00FA6630" w:rsidRPr="00A52EFB" w:rsidRDefault="00FA6630" w:rsidP="00FA6630">
      <w:pPr>
        <w:ind w:firstLine="708"/>
        <w:jc w:val="both"/>
        <w:rPr>
          <w:rFonts w:ascii="Arial" w:hAnsi="Arial" w:cs="Arial"/>
          <w:sz w:val="22"/>
          <w:szCs w:val="22"/>
        </w:rPr>
      </w:pPr>
      <w:r w:rsidRPr="00A52EFB">
        <w:rPr>
          <w:sz w:val="28"/>
        </w:rPr>
        <w:t xml:space="preserve">Словарная работа проводится на всех </w:t>
      </w:r>
      <w:r>
        <w:rPr>
          <w:sz w:val="28"/>
        </w:rPr>
        <w:t>видах НОД</w:t>
      </w:r>
      <w:r w:rsidRPr="00A52EFB">
        <w:rPr>
          <w:sz w:val="28"/>
        </w:rPr>
        <w:t xml:space="preserve"> по другим разделам программы. Например, </w:t>
      </w:r>
      <w:r>
        <w:rPr>
          <w:sz w:val="28"/>
        </w:rPr>
        <w:t>в процессе</w:t>
      </w:r>
      <w:r w:rsidRPr="00A52EFB">
        <w:rPr>
          <w:sz w:val="28"/>
        </w:rPr>
        <w:t xml:space="preserve"> изобразительной деятельности дети 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FA6630" w:rsidRPr="00A52EFB" w:rsidRDefault="00FA6630" w:rsidP="00FA6630">
      <w:pPr>
        <w:ind w:firstLine="708"/>
        <w:jc w:val="both"/>
        <w:rPr>
          <w:rFonts w:ascii="Arial" w:hAnsi="Arial" w:cs="Arial"/>
          <w:sz w:val="22"/>
          <w:szCs w:val="22"/>
        </w:rPr>
      </w:pPr>
      <w:r w:rsidRPr="00A52EFB">
        <w:rPr>
          <w:sz w:val="28"/>
        </w:rPr>
        <w:t>Таким образом,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FA6630" w:rsidRPr="00A52EFB" w:rsidRDefault="00FA6630" w:rsidP="00FA6630">
      <w:pPr>
        <w:ind w:firstLine="708"/>
        <w:jc w:val="both"/>
        <w:rPr>
          <w:rFonts w:ascii="Arial" w:hAnsi="Arial" w:cs="Arial"/>
          <w:sz w:val="22"/>
          <w:szCs w:val="22"/>
        </w:rPr>
      </w:pPr>
      <w:r w:rsidRPr="00A52EFB">
        <w:rPr>
          <w:sz w:val="28"/>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FA6630" w:rsidRPr="00A52EFB" w:rsidRDefault="00FA6630" w:rsidP="00FA6630">
      <w:pPr>
        <w:ind w:firstLine="708"/>
        <w:jc w:val="both"/>
        <w:rPr>
          <w:rFonts w:ascii="Arial" w:hAnsi="Arial" w:cs="Arial"/>
          <w:sz w:val="22"/>
          <w:szCs w:val="22"/>
        </w:rPr>
      </w:pPr>
      <w:r w:rsidRPr="00A52EFB">
        <w:rPr>
          <w:sz w:val="28"/>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w:t>
      </w:r>
    </w:p>
    <w:p w:rsidR="00FA6630" w:rsidRDefault="00FA6630" w:rsidP="00FA6630">
      <w:pPr>
        <w:jc w:val="center"/>
        <w:rPr>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p>
    <w:p w:rsidR="00FA6630" w:rsidRDefault="00FA6630" w:rsidP="00FA6630">
      <w:pPr>
        <w:jc w:val="center"/>
        <w:rPr>
          <w:b/>
          <w:sz w:val="28"/>
        </w:rPr>
      </w:pPr>
      <w:r w:rsidRPr="00EF2085">
        <w:rPr>
          <w:b/>
          <w:sz w:val="28"/>
        </w:rPr>
        <w:t>Литература.</w:t>
      </w:r>
    </w:p>
    <w:p w:rsidR="00FA6630" w:rsidRPr="00EF2085" w:rsidRDefault="00FA6630" w:rsidP="00FA6630">
      <w:pPr>
        <w:jc w:val="center"/>
        <w:rPr>
          <w:rFonts w:ascii="Arial" w:hAnsi="Arial" w:cs="Arial"/>
          <w:b/>
          <w:sz w:val="22"/>
          <w:szCs w:val="22"/>
        </w:rPr>
      </w:pPr>
    </w:p>
    <w:p w:rsidR="00FA6630" w:rsidRPr="00EF2085" w:rsidRDefault="00FA6630" w:rsidP="00FA6630">
      <w:pPr>
        <w:numPr>
          <w:ilvl w:val="0"/>
          <w:numId w:val="6"/>
        </w:numPr>
        <w:jc w:val="both"/>
        <w:rPr>
          <w:rFonts w:ascii="Arial" w:hAnsi="Arial" w:cs="Arial"/>
          <w:sz w:val="28"/>
          <w:szCs w:val="28"/>
        </w:rPr>
      </w:pPr>
      <w:r w:rsidRPr="00EF2085">
        <w:rPr>
          <w:sz w:val="28"/>
          <w:szCs w:val="28"/>
        </w:rPr>
        <w:t>Алексеева М.М., Яшина Б.И. Методика развития речи и обучения родному языку дошкольников: Учеб</w:t>
      </w:r>
      <w:proofErr w:type="gramStart"/>
      <w:r w:rsidRPr="00EF2085">
        <w:rPr>
          <w:sz w:val="28"/>
          <w:szCs w:val="28"/>
        </w:rPr>
        <w:t>.</w:t>
      </w:r>
      <w:proofErr w:type="gramEnd"/>
      <w:r w:rsidRPr="00EF2085">
        <w:rPr>
          <w:sz w:val="28"/>
          <w:szCs w:val="28"/>
        </w:rPr>
        <w:t xml:space="preserve"> </w:t>
      </w:r>
      <w:proofErr w:type="gramStart"/>
      <w:r w:rsidRPr="00EF2085">
        <w:rPr>
          <w:sz w:val="28"/>
          <w:szCs w:val="28"/>
        </w:rPr>
        <w:t>п</w:t>
      </w:r>
      <w:proofErr w:type="gramEnd"/>
      <w:r w:rsidRPr="00EF2085">
        <w:rPr>
          <w:sz w:val="28"/>
          <w:szCs w:val="28"/>
        </w:rPr>
        <w:t xml:space="preserve">особие для студ. </w:t>
      </w:r>
      <w:proofErr w:type="spellStart"/>
      <w:r w:rsidRPr="00EF2085">
        <w:rPr>
          <w:sz w:val="28"/>
          <w:szCs w:val="28"/>
        </w:rPr>
        <w:t>высш</w:t>
      </w:r>
      <w:proofErr w:type="spellEnd"/>
      <w:r w:rsidRPr="00EF2085">
        <w:rPr>
          <w:sz w:val="28"/>
          <w:szCs w:val="28"/>
        </w:rPr>
        <w:t xml:space="preserve">. и сред, </w:t>
      </w:r>
      <w:proofErr w:type="spellStart"/>
      <w:r w:rsidRPr="00EF2085">
        <w:rPr>
          <w:sz w:val="28"/>
          <w:szCs w:val="28"/>
        </w:rPr>
        <w:t>пед</w:t>
      </w:r>
      <w:proofErr w:type="spellEnd"/>
      <w:r w:rsidRPr="00EF2085">
        <w:rPr>
          <w:sz w:val="28"/>
          <w:szCs w:val="28"/>
        </w:rPr>
        <w:t>. учеб. заведений. - М.: Издательский центр «Академия», 2000</w:t>
      </w:r>
      <w:r>
        <w:rPr>
          <w:sz w:val="28"/>
          <w:szCs w:val="28"/>
        </w:rPr>
        <w:t>.</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Дидактические игры в детском саду: Кн. Для воспитателя дет</w:t>
      </w:r>
      <w:proofErr w:type="gramStart"/>
      <w:r w:rsidRPr="00EF2085">
        <w:rPr>
          <w:sz w:val="28"/>
          <w:szCs w:val="28"/>
        </w:rPr>
        <w:t>.</w:t>
      </w:r>
      <w:proofErr w:type="gramEnd"/>
      <w:r w:rsidRPr="00EF2085">
        <w:rPr>
          <w:sz w:val="28"/>
          <w:szCs w:val="28"/>
        </w:rPr>
        <w:t xml:space="preserve"> </w:t>
      </w:r>
      <w:proofErr w:type="gramStart"/>
      <w:r w:rsidRPr="00EF2085">
        <w:rPr>
          <w:sz w:val="28"/>
          <w:szCs w:val="28"/>
        </w:rPr>
        <w:t>с</w:t>
      </w:r>
      <w:proofErr w:type="gramEnd"/>
      <w:r w:rsidRPr="00EF2085">
        <w:rPr>
          <w:sz w:val="28"/>
          <w:szCs w:val="28"/>
        </w:rPr>
        <w:t>ада. - М.: Просв</w:t>
      </w:r>
      <w:r>
        <w:rPr>
          <w:sz w:val="28"/>
          <w:szCs w:val="28"/>
        </w:rPr>
        <w:t>е</w:t>
      </w:r>
      <w:r w:rsidRPr="00EF2085">
        <w:rPr>
          <w:sz w:val="28"/>
          <w:szCs w:val="28"/>
        </w:rPr>
        <w:t>щение, 1991.</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Словесные игры в детском саду. Пособие для воспитателя детского сада. М., Просв</w:t>
      </w:r>
      <w:r>
        <w:rPr>
          <w:sz w:val="28"/>
          <w:szCs w:val="28"/>
        </w:rPr>
        <w:t>е</w:t>
      </w:r>
      <w:r w:rsidRPr="00EF2085">
        <w:rPr>
          <w:sz w:val="28"/>
          <w:szCs w:val="28"/>
        </w:rPr>
        <w:t>щение, 1974.</w:t>
      </w:r>
    </w:p>
    <w:p w:rsidR="000A6C83" w:rsidRDefault="00FA6630" w:rsidP="00FA6630">
      <w:pPr>
        <w:numPr>
          <w:ilvl w:val="0"/>
          <w:numId w:val="6"/>
        </w:numPr>
        <w:jc w:val="both"/>
      </w:pPr>
      <w:r w:rsidRPr="00FA6630">
        <w:rPr>
          <w:sz w:val="28"/>
          <w:szCs w:val="28"/>
        </w:rPr>
        <w:t xml:space="preserve">Мухина В.С. Детская психология. - М.: ООО Апрель Пресс, ЗАО Изд-во </w:t>
      </w:r>
      <w:proofErr w:type="spellStart"/>
      <w:r w:rsidRPr="00FA6630">
        <w:rPr>
          <w:sz w:val="28"/>
          <w:szCs w:val="28"/>
        </w:rPr>
        <w:t>ЭКСМО-Пресс</w:t>
      </w:r>
      <w:proofErr w:type="spellEnd"/>
      <w:r w:rsidRPr="00FA6630">
        <w:rPr>
          <w:sz w:val="28"/>
          <w:szCs w:val="28"/>
        </w:rPr>
        <w:t>, 2000.</w:t>
      </w:r>
    </w:p>
    <w:sectPr w:rsidR="000A6C83" w:rsidSect="000A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775"/>
    <w:multiLevelType w:val="hybridMultilevel"/>
    <w:tmpl w:val="7536310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97368A"/>
    <w:multiLevelType w:val="hybridMultilevel"/>
    <w:tmpl w:val="F8127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4B082F"/>
    <w:multiLevelType w:val="hybridMultilevel"/>
    <w:tmpl w:val="48124A4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FB684F"/>
    <w:multiLevelType w:val="hybridMultilevel"/>
    <w:tmpl w:val="CB0C33A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826B5A"/>
    <w:multiLevelType w:val="hybridMultilevel"/>
    <w:tmpl w:val="18EEAB82"/>
    <w:lvl w:ilvl="0" w:tplc="2DD4950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D91705"/>
    <w:multiLevelType w:val="hybridMultilevel"/>
    <w:tmpl w:val="7CCE7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630"/>
    <w:rsid w:val="000A6C83"/>
    <w:rsid w:val="002F73D9"/>
    <w:rsid w:val="00911B7D"/>
    <w:rsid w:val="00FA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Uua49Z*YmZjTBgHCcmrZsjYxvUM*Y4J2g*FCBlPcey38*LtnTfuDLiyPqrUGfFy4T*pI3kpjGpKI1l13r4jSsiyJrundRLxebRYeJV6IqweKN4pCLb25FQzhDca8qu-hJUdCCduSGY9iqYQ8Y3VJYmvZKNTO-*OxKcZ00uXJ0JMkBSc2pVXUgU5uKAdAzbv39zLCcxPf-UR-b02mGGl*9M02Dan430I-geDvmXRBZMQMkFck22hWp7Ei6ME6Ma4K6M0W2bPVEP8Vir9-2i9JeVYue2upUt4O-QoADw&amp;eurl%5B%5D=Uua49Wtqa2oqw-pjr5l3xK1skQfhjIz0L9bG3SRNM5YxrR6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4275</Words>
  <Characters>24374</Characters>
  <Application>Microsoft Office Word</Application>
  <DocSecurity>0</DocSecurity>
  <Lines>203</Lines>
  <Paragraphs>57</Paragraphs>
  <ScaleCrop>false</ScaleCrop>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4</cp:revision>
  <dcterms:created xsi:type="dcterms:W3CDTF">2015-02-10T22:36:00Z</dcterms:created>
  <dcterms:modified xsi:type="dcterms:W3CDTF">2017-01-10T17:51:00Z</dcterms:modified>
</cp:coreProperties>
</file>